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4D2" w:rsidRPr="00A124D2" w:rsidRDefault="004340A3" w:rsidP="00A124D2">
      <w:pPr>
        <w:ind w:left="284" w:right="323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  <w:r>
        <w:rPr>
          <w:rFonts w:ascii="Tahoma" w:hAnsi="Tahoma" w:cs="DilleniaUPC"/>
          <w:b/>
          <w:bCs/>
          <w:noProof/>
          <w:color w:val="0000FF"/>
          <w:sz w:val="92"/>
          <w:szCs w:val="92"/>
          <w:cs/>
          <w:lang w:eastAsia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-307119</wp:posOffset>
            </wp:positionH>
            <wp:positionV relativeFrom="paragraph">
              <wp:posOffset>-718</wp:posOffset>
            </wp:positionV>
            <wp:extent cx="7595759" cy="9104244"/>
            <wp:effectExtent l="19050" t="0" r="5191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759" cy="91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1F1">
        <w:rPr>
          <w:rFonts w:ascii="Tahoma" w:hAnsi="Tahoma" w:cs="DilleniaUPC"/>
          <w:b/>
          <w:bCs/>
          <w:color w:val="0000FF"/>
          <w:sz w:val="92"/>
          <w:szCs w:val="92"/>
        </w:rPr>
        <w:t>1000</w:t>
      </w: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037650" w:rsidRPr="00466443" w:rsidRDefault="00037650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466443" w:rsidRDefault="00466443" w:rsidP="00860DB0">
      <w:pPr>
        <w:ind w:left="284" w:right="321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Tahoma" w:hAnsi="Tahoma" w:cs="DilleniaUPC"/>
          <w:b/>
          <w:bCs/>
          <w:kern w:val="20"/>
          <w:sz w:val="56"/>
          <w:szCs w:val="56"/>
        </w:rPr>
      </w:pPr>
    </w:p>
    <w:p w:rsidR="00537700" w:rsidRDefault="00537700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537700" w:rsidRDefault="00537700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537700" w:rsidRDefault="00537700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5D5227" w:rsidRDefault="00B621BD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  <w:r>
        <w:rPr>
          <w:rFonts w:ascii="Angsana New" w:hAnsi="Angsana New" w:cs="DilleniaUPC"/>
          <w:b/>
          <w:bCs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-187850</wp:posOffset>
            </wp:positionH>
            <wp:positionV relativeFrom="paragraph">
              <wp:posOffset>-406235</wp:posOffset>
            </wp:positionV>
            <wp:extent cx="7398579" cy="1622066"/>
            <wp:effectExtent l="19050" t="0" r="0" b="0"/>
            <wp:wrapNone/>
            <wp:docPr id="4" name="รูปภาพ 3" descr="เที่ยวบิน PG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ี่ยวบิน PG-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579" cy="162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27" w:rsidRDefault="005D5227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5D5227" w:rsidRDefault="005D5227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5D5227" w:rsidRDefault="005D5227" w:rsidP="00891D87">
      <w:pPr>
        <w:ind w:right="321"/>
        <w:rPr>
          <w:rFonts w:ascii="Angsana New" w:hAnsi="Angsana New" w:cs="DilleniaUPC"/>
          <w:b/>
          <w:bCs/>
          <w:sz w:val="36"/>
          <w:szCs w:val="36"/>
        </w:rPr>
      </w:pPr>
    </w:p>
    <w:p w:rsidR="00017ACF" w:rsidRPr="00B621BD" w:rsidRDefault="001E0B82" w:rsidP="00017ACF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00FFFF"/>
        <w:ind w:left="1276" w:hanging="1276"/>
        <w:jc w:val="both"/>
        <w:rPr>
          <w:rFonts w:ascii="AngsanaUPC" w:hAnsi="AngsanaUPC" w:cs="AngsanaUPC"/>
          <w:b/>
          <w:bCs/>
          <w:sz w:val="32"/>
          <w:szCs w:val="32"/>
          <w:cs/>
        </w:rPr>
      </w:pPr>
      <w:r w:rsidRPr="00B621BD">
        <w:rPr>
          <w:rFonts w:ascii="AngsanaUPC" w:hAnsi="AngsanaUPC" w:cs="AngsanaUPC"/>
          <w:b/>
          <w:bCs/>
          <w:noProof/>
          <w:sz w:val="32"/>
          <w:szCs w:val="32"/>
          <w:u w:val="single"/>
          <w:lang w:eastAsia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414655</wp:posOffset>
            </wp:positionV>
            <wp:extent cx="1214120" cy="780415"/>
            <wp:effectExtent l="0" t="0" r="0" b="0"/>
            <wp:wrapNone/>
            <wp:docPr id="268" name="Picture 268" descr="bang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bangk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ACF" w:rsidRPr="00B621BD">
        <w:rPr>
          <w:rFonts w:ascii="AngsanaUPC" w:hAnsi="AngsanaUPC" w:cs="AngsanaUPC"/>
          <w:b/>
          <w:bCs/>
          <w:sz w:val="32"/>
          <w:szCs w:val="32"/>
          <w:cs/>
        </w:rPr>
        <w:t>วันแรก</w:t>
      </w:r>
      <w:r w:rsidR="00017ACF" w:rsidRPr="00B621BD">
        <w:rPr>
          <w:rFonts w:ascii="AngsanaUPC" w:hAnsi="AngsanaUPC" w:cs="AngsanaUPC"/>
          <w:b/>
          <w:bCs/>
          <w:sz w:val="32"/>
          <w:szCs w:val="32"/>
          <w:cs/>
        </w:rPr>
        <w:tab/>
        <w:t>กรุงเทพฯ-มัณฑะเลย์-</w:t>
      </w:r>
      <w:r w:rsidR="001667C0" w:rsidRPr="00B621BD">
        <w:rPr>
          <w:rFonts w:ascii="AngsanaUPC" w:hAnsi="AngsanaUPC" w:cs="AngsanaUPC"/>
          <w:b/>
          <w:bCs/>
          <w:sz w:val="32"/>
          <w:szCs w:val="32"/>
          <w:cs/>
        </w:rPr>
        <w:t>นั่งรถสู่พุกาม</w:t>
      </w:r>
      <w:r w:rsidR="00017ACF" w:rsidRPr="00B621BD">
        <w:rPr>
          <w:rFonts w:ascii="AngsanaUPC" w:hAnsi="AngsanaUPC" w:cs="AngsanaUPC"/>
          <w:b/>
          <w:bCs/>
          <w:sz w:val="32"/>
          <w:szCs w:val="32"/>
          <w:cs/>
        </w:rPr>
        <w:t>-โชว์พื้นเมืองหุ่นเชิดพุกาม</w:t>
      </w:r>
      <w:r w:rsidR="00B621B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="00B621B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="00B621B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="00017ACF" w:rsidRPr="00B621BD">
        <w:rPr>
          <w:rFonts w:ascii="AngsanaUPC" w:hAnsi="AngsanaUPC" w:cs="AngsanaUPC"/>
          <w:b/>
          <w:bCs/>
          <w:sz w:val="32"/>
          <w:szCs w:val="32"/>
          <w:cs/>
        </w:rPr>
        <w:sym w:font="Webdings" w:char="F0E4"/>
      </w:r>
      <w:r w:rsidR="00017ACF" w:rsidRPr="00B621BD">
        <w:rPr>
          <w:rFonts w:ascii="AngsanaUPC" w:hAnsi="AngsanaUPC" w:cs="AngsanaUPC"/>
          <w:b/>
          <w:bCs/>
          <w:sz w:val="32"/>
          <w:szCs w:val="32"/>
          <w:cs/>
        </w:rPr>
        <w:t xml:space="preserve"> (-/-/เย็น)</w:t>
      </w:r>
    </w:p>
    <w:p w:rsidR="00A94C68" w:rsidRPr="00B621BD" w:rsidRDefault="00A94C68" w:rsidP="00A94C68">
      <w:pPr>
        <w:ind w:left="1418" w:hanging="1418"/>
        <w:rPr>
          <w:rFonts w:ascii="AngsanaUPC" w:hAnsi="AngsanaUPC" w:cs="AngsanaUPC"/>
          <w:sz w:val="32"/>
          <w:szCs w:val="32"/>
          <w:cs/>
        </w:rPr>
      </w:pPr>
      <w:r w:rsidRPr="00B621BD">
        <w:rPr>
          <w:rFonts w:ascii="AngsanaUPC" w:hAnsi="AngsanaUPC" w:cs="AngsanaUPC"/>
          <w:b/>
          <w:bCs/>
          <w:sz w:val="32"/>
          <w:szCs w:val="32"/>
          <w:cs/>
        </w:rPr>
        <w:t>10.00น.</w:t>
      </w:r>
      <w:r w:rsidRPr="00B621BD">
        <w:rPr>
          <w:rFonts w:ascii="AngsanaUPC" w:hAnsi="AngsanaUPC" w:cs="AngsanaUPC"/>
          <w:sz w:val="32"/>
          <w:szCs w:val="32"/>
          <w:cs/>
        </w:rPr>
        <w:tab/>
        <w:t>พร้อมกันที่</w:t>
      </w:r>
      <w:r w:rsidRPr="00B621B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สนามบินสุวรรณภูมิ</w:t>
      </w:r>
      <w:r w:rsidRPr="00B621B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ชั้น 4 ประตู 4 เคาท์เตอร์</w:t>
      </w:r>
      <w:r w:rsidRPr="00E31DFC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 </w:t>
      </w:r>
      <w:r w:rsidRPr="00E31DFC">
        <w:rPr>
          <w:rFonts w:ascii="Tahoma" w:hAnsi="Tahoma" w:cs="DilleniaUPC"/>
          <w:b/>
          <w:bCs/>
          <w:color w:val="0000FF"/>
          <w:sz w:val="20"/>
          <w:szCs w:val="20"/>
        </w:rPr>
        <w:t>F</w:t>
      </w:r>
      <w:r w:rsidRPr="00B621B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สายการบินบางกอกแอร์เวย์</w:t>
      </w:r>
    </w:p>
    <w:p w:rsidR="00A94C68" w:rsidRPr="00B621BD" w:rsidRDefault="00A94C68" w:rsidP="00A94C68">
      <w:pPr>
        <w:ind w:left="1418"/>
        <w:rPr>
          <w:rFonts w:ascii="AngsanaUPC" w:hAnsi="AngsanaUPC" w:cs="AngsanaUPC"/>
          <w:sz w:val="32"/>
          <w:szCs w:val="32"/>
          <w:cs/>
        </w:rPr>
      </w:pPr>
      <w:r w:rsidRPr="00E31DFC">
        <w:rPr>
          <w:rFonts w:ascii="Tahoma" w:hAnsi="Tahoma" w:cs="DilleniaUPC"/>
          <w:b/>
          <w:bCs/>
          <w:color w:val="0000FF"/>
          <w:sz w:val="20"/>
          <w:szCs w:val="20"/>
        </w:rPr>
        <w:t>Bangkok Airway (PG)</w:t>
      </w:r>
      <w:r w:rsidRPr="00B621BD">
        <w:rPr>
          <w:rFonts w:ascii="AngsanaUPC" w:hAnsi="AngsanaUPC" w:cs="AngsanaUPC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A94C68" w:rsidRDefault="00A94C68" w:rsidP="00A94C68">
      <w:pPr>
        <w:tabs>
          <w:tab w:val="left" w:pos="4536"/>
        </w:tabs>
        <w:ind w:left="1418" w:hanging="1418"/>
        <w:rPr>
          <w:rFonts w:ascii="Tahoma" w:eastAsia="Angsana New" w:hAnsi="Tahoma" w:cs="DilleniaUPC"/>
          <w:color w:val="0000FF"/>
          <w:sz w:val="32"/>
          <w:szCs w:val="32"/>
        </w:rPr>
      </w:pPr>
      <w:r w:rsidRPr="00B621BD">
        <w:rPr>
          <w:rFonts w:ascii="AngsanaUPC" w:eastAsia="Angsana New" w:hAnsi="AngsanaUPC" w:cs="AngsanaUPC"/>
          <w:b/>
          <w:bCs/>
          <w:sz w:val="32"/>
          <w:szCs w:val="32"/>
          <w:cs/>
        </w:rPr>
        <w:t>12.05น.</w:t>
      </w:r>
      <w:r w:rsidRPr="00B621BD">
        <w:rPr>
          <w:rFonts w:ascii="AngsanaUPC" w:eastAsia="Angsana New" w:hAnsi="AngsanaUPC" w:cs="AngsanaUPC"/>
          <w:sz w:val="32"/>
          <w:szCs w:val="32"/>
          <w:cs/>
        </w:rPr>
        <w:tab/>
        <w:t>ออกเดินทางสู่เมืองมัณฑะเลย์ โดยเที่ยวบิน</w:t>
      </w:r>
      <w:r w:rsidRPr="00E31DFC">
        <w:rPr>
          <w:rFonts w:ascii="Tahoma" w:eastAsia="Angsana New" w:hAnsi="Tahoma" w:cs="DilleniaUPC"/>
          <w:sz w:val="32"/>
          <w:szCs w:val="32"/>
          <w:cs/>
        </w:rPr>
        <w:t xml:space="preserve"> </w:t>
      </w:r>
      <w:r w:rsidRPr="00E31DFC">
        <w:rPr>
          <w:rFonts w:ascii="Tahoma" w:eastAsia="Angsana New" w:hAnsi="Tahoma" w:cs="DilleniaUPC"/>
          <w:b/>
          <w:bCs/>
          <w:color w:val="FF0000"/>
          <w:sz w:val="20"/>
          <w:szCs w:val="20"/>
        </w:rPr>
        <w:t>PG 709</w:t>
      </w:r>
      <w:r w:rsidRPr="00E31DFC">
        <w:rPr>
          <w:rFonts w:ascii="Tahoma" w:eastAsia="Angsana New" w:hAnsi="Tahoma" w:cs="DilleniaUPC"/>
          <w:b/>
          <w:bCs/>
          <w:color w:val="0000FF"/>
          <w:sz w:val="32"/>
          <w:szCs w:val="32"/>
          <w:cs/>
        </w:rPr>
        <w:t xml:space="preserve">** </w:t>
      </w:r>
      <w:r w:rsidRPr="00B621BD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>บริการอาหารบนเครื่อง</w:t>
      </w:r>
      <w:r w:rsidRPr="00E31DFC">
        <w:rPr>
          <w:rFonts w:ascii="Tahoma" w:eastAsia="Angsana New" w:hAnsi="Tahoma" w:cs="DilleniaUPC" w:hint="cs"/>
          <w:b/>
          <w:bCs/>
          <w:color w:val="0000FF"/>
          <w:sz w:val="32"/>
          <w:szCs w:val="32"/>
          <w:cs/>
        </w:rPr>
        <w:t>**</w:t>
      </w:r>
    </w:p>
    <w:p w:rsidR="005403ED" w:rsidRPr="00B621BD" w:rsidRDefault="005403ED" w:rsidP="00540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color w:val="0000FF"/>
          <w:sz w:val="32"/>
          <w:szCs w:val="32"/>
        </w:rPr>
      </w:pPr>
      <w:r w:rsidRPr="00B621BD">
        <w:rPr>
          <w:rFonts w:ascii="AngsanaUPC" w:eastAsia="Angsana New" w:hAnsi="AngsanaUPC" w:cs="AngsanaUPC"/>
          <w:b/>
          <w:bCs/>
          <w:sz w:val="32"/>
          <w:szCs w:val="32"/>
          <w:cs/>
        </w:rPr>
        <w:t>หมายเหตุ</w:t>
      </w:r>
      <w:r w:rsidRPr="00B621BD">
        <w:rPr>
          <w:rFonts w:ascii="AngsanaUPC" w:eastAsia="Angsana New" w:hAnsi="AngsanaUPC" w:cs="AngsanaUPC"/>
          <w:b/>
          <w:bCs/>
          <w:sz w:val="32"/>
          <w:szCs w:val="32"/>
          <w:cs/>
        </w:rPr>
        <w:tab/>
        <w:t>เนื่องจากตั๋วเครื่องบินของคณะเป็นตั๋วกรุ๊ประบบ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46750B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>Random</w:t>
      </w:r>
      <w:r w:rsidR="00B621BD">
        <w:rPr>
          <w:rFonts w:ascii="AngsanaUPC" w:eastAsia="Angsana New" w:hAnsi="AngsanaUPC" w:cs="AngsanaUPC" w:hint="cs"/>
          <w:b/>
          <w:bCs/>
          <w:sz w:val="32"/>
          <w:szCs w:val="32"/>
          <w:cs/>
        </w:rPr>
        <w:t xml:space="preserve"> </w:t>
      </w:r>
      <w:r w:rsidRPr="00B621BD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B621BD">
        <w:rPr>
          <w:rFonts w:ascii="AngsanaUPC" w:eastAsia="Angsana New" w:hAnsi="AngsanaUPC" w:cs="AngsanaUPC"/>
          <w:b/>
          <w:bCs/>
          <w:sz w:val="32"/>
          <w:szCs w:val="32"/>
          <w:cs/>
        </w:rPr>
        <w:tab/>
      </w:r>
    </w:p>
    <w:p w:rsidR="00A94C68" w:rsidRPr="00B621BD" w:rsidRDefault="00A94C68" w:rsidP="00A94C68">
      <w:pPr>
        <w:jc w:val="thaiDistribute"/>
        <w:rPr>
          <w:rFonts w:ascii="AngsanaUPC" w:hAnsi="AngsanaUPC" w:cs="AngsanaUPC"/>
          <w:sz w:val="32"/>
          <w:szCs w:val="32"/>
        </w:rPr>
      </w:pPr>
      <w:r w:rsidRPr="00B621BD">
        <w:rPr>
          <w:rFonts w:ascii="AngsanaUPC" w:hAnsi="AngsanaUPC" w:cs="AngsanaUPC"/>
          <w:b/>
          <w:bCs/>
          <w:sz w:val="32"/>
          <w:szCs w:val="32"/>
          <w:cs/>
        </w:rPr>
        <w:t>13.25 น.</w:t>
      </w:r>
      <w:r w:rsidRPr="00B621BD">
        <w:rPr>
          <w:rFonts w:ascii="AngsanaUPC" w:hAnsi="AngsanaUPC" w:cs="AngsanaUPC"/>
          <w:sz w:val="32"/>
          <w:szCs w:val="32"/>
          <w:cs/>
        </w:rPr>
        <w:tab/>
        <w:t xml:space="preserve">เดินทางถึง </w:t>
      </w:r>
      <w:r w:rsidRPr="00B621B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สนามบินมัณฑะเลย์</w:t>
      </w:r>
      <w:r w:rsidRPr="00B621BD">
        <w:rPr>
          <w:rFonts w:ascii="AngsanaUPC" w:hAnsi="AngsanaUPC" w:cs="AngsanaUPC"/>
          <w:sz w:val="32"/>
          <w:szCs w:val="32"/>
          <w:cs/>
        </w:rPr>
        <w:t xml:space="preserve"> ประเทศพม่า ผ่านพิธีการตรวจคนเข้าเมืองเป็นที่เรียบร้อยแล้ว</w:t>
      </w:r>
    </w:p>
    <w:p w:rsidR="00A94C68" w:rsidRPr="00B621BD" w:rsidRDefault="00A94C68" w:rsidP="00A94C68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นำท่านเดินทางสู่เมืองพุกาม</w:t>
      </w:r>
      <w:r w:rsidRPr="00B621BD">
        <w:rPr>
          <w:rFonts w:ascii="AngsanaUPC" w:hAnsi="AngsanaUPC" w:cs="AngsanaUPC"/>
          <w:sz w:val="32"/>
          <w:szCs w:val="32"/>
          <w:cs/>
        </w:rPr>
        <w:t xml:space="preserve"> เมืองแห่งประวัติศาสตร์ของประเทศเมียนม่าร์ โดยรถบัสปรับอากาศ (ใช้เวลาเดินทางประมาณ 4 ชั่วโมง)พักผ่อนบนรถตามอัธยาศัย</w:t>
      </w:r>
    </w:p>
    <w:p w:rsidR="00A94C68" w:rsidRDefault="00DF2396" w:rsidP="00FF1D0C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563880</wp:posOffset>
            </wp:positionV>
            <wp:extent cx="3837305" cy="2377440"/>
            <wp:effectExtent l="19050" t="0" r="0" b="0"/>
            <wp:wrapTight wrapText="bothSides">
              <wp:wrapPolygon edited="0">
                <wp:start x="-107" y="0"/>
                <wp:lineTo x="-107" y="21462"/>
                <wp:lineTo x="21554" y="21462"/>
                <wp:lineTo x="21554" y="0"/>
                <wp:lineTo x="-107" y="0"/>
              </wp:wrapPolygon>
            </wp:wrapTight>
            <wp:docPr id="5" name="Picture 301" descr="shutterstock_52572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shutterstock_5257293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D0C"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563880</wp:posOffset>
            </wp:positionV>
            <wp:extent cx="3566795" cy="2377440"/>
            <wp:effectExtent l="19050" t="0" r="0" b="0"/>
            <wp:wrapTight wrapText="bothSides">
              <wp:wrapPolygon edited="0">
                <wp:start x="-115" y="0"/>
                <wp:lineTo x="-115" y="21462"/>
                <wp:lineTo x="21573" y="21462"/>
                <wp:lineTo x="21573" y="0"/>
                <wp:lineTo x="-115" y="0"/>
              </wp:wrapPolygon>
            </wp:wrapTight>
            <wp:docPr id="29" name="Picture 231" descr="2203257_9XgIW4Xf1J260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2203257_9XgIW4Xf1J2606 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C68"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="00A94C68"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A94C68"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="00A94C68"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บริการอาหารเย็น ณ ภัตตาคาร</w:t>
      </w:r>
      <w:r w:rsidR="00A94C68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พร้อมชมโชว์เชิดหุ่นกระบอก</w:t>
      </w:r>
      <w:r w:rsidR="00A94C68" w:rsidRPr="00B621B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="00A94C68" w:rsidRPr="00B621BD">
        <w:rPr>
          <w:rFonts w:ascii="AngsanaUPC" w:hAnsi="AngsanaUPC" w:cs="AngsanaUPC"/>
          <w:sz w:val="32"/>
          <w:szCs w:val="32"/>
          <w:cs/>
        </w:rPr>
        <w:t>ท่านจะได้ชมการเชิดหุ่นที่ดูเหมือนมีชีวิตจริงพร้อมลิ้มรสอาหารพื้นเมือง</w:t>
      </w:r>
    </w:p>
    <w:p w:rsidR="00DF2396" w:rsidRPr="008E029E" w:rsidRDefault="00B60773" w:rsidP="00B60773">
      <w:pPr>
        <w:pStyle w:val="BlockText"/>
        <w:ind w:left="720" w:right="0" w:firstLine="720"/>
        <w:rPr>
          <w:rFonts w:ascii="Tahoma" w:hAnsi="Tahoma" w:cs="DilleniaUPC"/>
          <w:b/>
          <w:bCs/>
          <w:color w:val="0000FF"/>
          <w:sz w:val="32"/>
          <w:szCs w:val="32"/>
          <w:lang w:val="en-US"/>
        </w:rPr>
      </w:pPr>
      <w:r w:rsidRPr="008E029E">
        <w:rPr>
          <w:b/>
          <w:bCs/>
          <w:color w:val="0000FF"/>
          <w:sz w:val="32"/>
          <w:szCs w:val="32"/>
          <w:cs/>
        </w:rPr>
        <w:t>*นำท่านเข้าสู่ที่พักโรงแรม</w:t>
      </w:r>
      <w:r w:rsidRPr="00B60773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8E029E">
        <w:rPr>
          <w:rFonts w:asciiTheme="minorHAnsi" w:hAnsiTheme="minorHAnsi" w:cs="Tahoma"/>
          <w:b/>
          <w:bCs/>
          <w:color w:val="0000FF"/>
          <w:sz w:val="24"/>
          <w:szCs w:val="24"/>
        </w:rPr>
        <w:t>SU TIEN SAN HOTEL</w:t>
      </w:r>
      <w:r w:rsidRPr="008E029E">
        <w:rPr>
          <w:b/>
          <w:bCs/>
          <w:color w:val="0000FF"/>
          <w:sz w:val="32"/>
          <w:szCs w:val="32"/>
          <w:cs/>
        </w:rPr>
        <w:t>หรือเทียบเท่า</w:t>
      </w:r>
    </w:p>
    <w:p w:rsidR="003051D3" w:rsidRDefault="001E0B82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66675</wp:posOffset>
            </wp:positionV>
            <wp:extent cx="2310130" cy="1645920"/>
            <wp:effectExtent l="0" t="0" r="0" b="0"/>
            <wp:wrapNone/>
            <wp:docPr id="281" name="รูปภาพ 6" descr="su-tine-san-royal-pala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su-tine-san-royal-palace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66675</wp:posOffset>
            </wp:positionV>
            <wp:extent cx="2858770" cy="1645920"/>
            <wp:effectExtent l="0" t="0" r="0" b="0"/>
            <wp:wrapNone/>
            <wp:docPr id="280" name="รูปภาพ 5" descr="11765311_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11765311_2_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66675</wp:posOffset>
            </wp:positionV>
            <wp:extent cx="2461260" cy="1645920"/>
            <wp:effectExtent l="0" t="0" r="0" b="0"/>
            <wp:wrapNone/>
            <wp:docPr id="279" name="รูปภาพ 4" descr="su-tine-san-royal-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su-tine-san-royal-pal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3051D3" w:rsidRDefault="003051D3" w:rsidP="003051D3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DF2396" w:rsidRDefault="00FD7414" w:rsidP="00DF2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jc w:val="thaiDistribute"/>
        <w:rPr>
          <w:rFonts w:ascii="AngsanaUPC" w:hAnsi="AngsanaUPC" w:cs="AngsanaUPC"/>
          <w:b/>
          <w:bCs/>
          <w:sz w:val="34"/>
          <w:szCs w:val="34"/>
        </w:rPr>
      </w:pPr>
      <w:r w:rsidRPr="00DF2396">
        <w:rPr>
          <w:rFonts w:ascii="AngsanaUPC" w:hAnsi="AngsanaUPC" w:cs="AngsanaUPC"/>
          <w:b/>
          <w:bCs/>
          <w:sz w:val="34"/>
          <w:szCs w:val="34"/>
          <w:cs/>
        </w:rPr>
        <w:lastRenderedPageBreak/>
        <w:t>วั</w:t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t>นที่สอง</w:t>
      </w:r>
      <w:r w:rsidRPr="00DF2396">
        <w:rPr>
          <w:rFonts w:ascii="AngsanaUPC" w:hAnsi="AngsanaUPC" w:cs="AngsanaUPC"/>
          <w:b/>
          <w:bCs/>
          <w:sz w:val="34"/>
          <w:szCs w:val="34"/>
          <w:cs/>
        </w:rPr>
        <w:tab/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t>พุกาม-</w:t>
      </w:r>
      <w:r w:rsidR="001667C0" w:rsidRPr="00DF2396">
        <w:rPr>
          <w:rFonts w:ascii="AngsanaUPC" w:hAnsi="AngsanaUPC" w:cs="AngsanaUPC"/>
          <w:b/>
          <w:bCs/>
          <w:sz w:val="34"/>
          <w:szCs w:val="34"/>
          <w:cs/>
        </w:rPr>
        <w:t>ทะเลเจดีย์-เจดีย์ชเวซานดอว์-</w:t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t>วัดเจดีย์ชเวสิกอง-วัดอนันดา-วัดมนุหา-วัดกุ</w:t>
      </w:r>
      <w:r w:rsidR="001667C0" w:rsidRPr="00DF2396">
        <w:rPr>
          <w:rFonts w:ascii="AngsanaUPC" w:hAnsi="AngsanaUPC" w:cs="AngsanaUPC"/>
          <w:b/>
          <w:bCs/>
          <w:sz w:val="34"/>
          <w:szCs w:val="34"/>
          <w:cs/>
        </w:rPr>
        <w:t>บยางกี-วัดติโลมินโล-</w:t>
      </w:r>
    </w:p>
    <w:p w:rsidR="00E31DFC" w:rsidRPr="00DF2396" w:rsidRDefault="00DF2396" w:rsidP="00DF2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jc w:val="thaiDistribute"/>
        <w:rPr>
          <w:rFonts w:ascii="AngsanaUPC" w:hAnsi="AngsanaUPC" w:cs="AngsanaUPC"/>
          <w:b/>
          <w:bCs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sz w:val="34"/>
          <w:szCs w:val="34"/>
          <w:cs/>
        </w:rPr>
        <w:t xml:space="preserve">                            </w:t>
      </w:r>
      <w:r w:rsidR="001667C0" w:rsidRPr="00DF2396">
        <w:rPr>
          <w:rFonts w:ascii="AngsanaUPC" w:hAnsi="AngsanaUPC" w:cs="AngsanaUPC"/>
          <w:b/>
          <w:bCs/>
          <w:sz w:val="34"/>
          <w:szCs w:val="34"/>
          <w:cs/>
        </w:rPr>
        <w:t>วัดสัญพัญญู</w:t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 xml:space="preserve"> </w:t>
      </w:r>
      <w:r>
        <w:rPr>
          <w:rFonts w:ascii="AngsanaUPC" w:hAnsi="AngsanaUPC" w:cs="AngsanaUPC"/>
          <w:b/>
          <w:bCs/>
          <w:sz w:val="34"/>
          <w:szCs w:val="34"/>
        </w:rPr>
        <w:t>-</w:t>
      </w:r>
      <w:r w:rsidR="00B621BD" w:rsidRPr="00DF2396">
        <w:rPr>
          <w:rFonts w:ascii="AngsanaUPC" w:hAnsi="AngsanaUPC" w:cs="AngsanaUPC" w:hint="cs"/>
          <w:b/>
          <w:bCs/>
          <w:sz w:val="34"/>
          <w:szCs w:val="34"/>
          <w:cs/>
        </w:rPr>
        <w:t xml:space="preserve"> </w:t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t>วิหารธรรมยันจี-</w:t>
      </w:r>
      <w:r w:rsidR="009A1D42" w:rsidRPr="00DF2396">
        <w:rPr>
          <w:rFonts w:ascii="AngsanaUPC" w:hAnsi="AngsanaUPC" w:cs="AngsanaUPC"/>
          <w:b/>
          <w:bCs/>
          <w:sz w:val="34"/>
          <w:szCs w:val="34"/>
          <w:cs/>
        </w:rPr>
        <w:t>นั่งรถกลับสู่มัณฑะเลย์</w:t>
      </w:r>
      <w:r w:rsidR="001667C0" w:rsidRPr="00DF2396">
        <w:rPr>
          <w:rFonts w:ascii="AngsanaUPC" w:hAnsi="AngsanaUPC" w:cs="AngsanaUPC"/>
          <w:b/>
          <w:bCs/>
          <w:sz w:val="34"/>
          <w:szCs w:val="34"/>
          <w:cs/>
        </w:rPr>
        <w:tab/>
      </w:r>
      <w:r w:rsidR="001667C0" w:rsidRPr="00DF2396">
        <w:rPr>
          <w:rFonts w:ascii="AngsanaUPC" w:hAnsi="AngsanaUPC" w:cs="AngsanaUPC"/>
          <w:b/>
          <w:bCs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ab/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sym w:font="Webdings" w:char="F0E4"/>
      </w:r>
      <w:r w:rsidR="00E31DFC" w:rsidRPr="00DF2396">
        <w:rPr>
          <w:rFonts w:ascii="AngsanaUPC" w:hAnsi="AngsanaUPC" w:cs="AngsanaUPC"/>
          <w:b/>
          <w:bCs/>
          <w:sz w:val="34"/>
          <w:szCs w:val="34"/>
          <w:cs/>
        </w:rPr>
        <w:t xml:space="preserve"> (เช้า/กลางวัน/เย็น)</w:t>
      </w:r>
    </w:p>
    <w:p w:rsidR="001667C0" w:rsidRPr="00B621BD" w:rsidRDefault="009A1D42" w:rsidP="00C11F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ind w:left="1440" w:hanging="1440"/>
        <w:rPr>
          <w:rFonts w:ascii="AngsanaUPC" w:hAnsi="AngsanaUPC" w:cs="AngsanaUPC"/>
          <w:color w:val="0000FF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  <w:r w:rsidR="001667C0" w:rsidRPr="00B621BD">
        <w:rPr>
          <w:rFonts w:ascii="AngsanaUPC" w:hAnsi="AngsanaUPC" w:cs="AngsanaUPC"/>
          <w:sz w:val="32"/>
          <w:szCs w:val="32"/>
          <w:cs/>
        </w:rPr>
        <w:t>จากนั้น นำท่าน</w:t>
      </w:r>
      <w:r w:rsidR="00017ACF" w:rsidRPr="00B621BD">
        <w:rPr>
          <w:rFonts w:ascii="AngsanaUPC" w:hAnsi="AngsanaUPC" w:cs="AngsanaUPC"/>
          <w:sz w:val="32"/>
          <w:szCs w:val="32"/>
          <w:cs/>
        </w:rPr>
        <w:t>ชมเมืองทะเลเจดีย์ที่สวยงามและหมู่บ้านเก่าแก่เมืองพุกามที่ยังคงวิถีที่ชีวิตที่เรียบง่าย</w:t>
      </w:r>
      <w:r w:rsidR="00C11F7B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017ACF" w:rsidRPr="00B621BD">
        <w:rPr>
          <w:rFonts w:ascii="AngsanaUPC" w:hAnsi="AngsanaUPC" w:cs="AngsanaUPC"/>
          <w:sz w:val="32"/>
          <w:szCs w:val="32"/>
          <w:cs/>
        </w:rPr>
        <w:t xml:space="preserve">ณ </w:t>
      </w:r>
      <w:r w:rsidR="00F840C9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จุดชมวิวทะเลเจดีย์</w:t>
      </w:r>
    </w:p>
    <w:p w:rsidR="005403ED" w:rsidRPr="00B621BD" w:rsidRDefault="005D4188" w:rsidP="00C11F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ind w:left="1440" w:hanging="1440"/>
        <w:rPr>
          <w:rFonts w:ascii="AngsanaUPC" w:hAnsi="AngsanaUPC" w:cs="AngsanaUPC"/>
          <w:sz w:val="32"/>
          <w:szCs w:val="32"/>
        </w:rPr>
      </w:pPr>
      <w:r w:rsidRPr="00B621BD">
        <w:rPr>
          <w:rFonts w:ascii="AngsanaUPC" w:hAnsi="AngsanaUPC" w:cs="AngsanaUPC"/>
          <w:b/>
          <w:bCs/>
          <w:sz w:val="32"/>
          <w:szCs w:val="32"/>
          <w:cs/>
        </w:rPr>
        <w:t>08.25 น.</w:t>
      </w:r>
      <w:r w:rsidRPr="00B621B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นำท่านชม 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พระเจดีย์ชเวสิกอง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</w:t>
      </w:r>
      <w:proofErr w:type="spellStart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Shwezigon</w:t>
      </w:r>
      <w:proofErr w:type="spellEnd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 Pagoda)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ซึ่งเป็นสถูปดั้งเดิมของพม่าโดยแท้ มีลักษณะเป็นสีทองขนาดใหญ่ สร้างขึ้นหลังพระเจ้าอโนรธาขึ้นครองราชย์ เพื่อใช้บรรจุพระบรมสารีริกธาตุ จากพระสรีระหลา</w:t>
      </w:r>
      <w:r w:rsidR="00DF2396">
        <w:rPr>
          <w:rFonts w:ascii="AngsanaUPC" w:hAnsi="AngsanaUPC" w:cs="AngsanaUPC"/>
          <w:sz w:val="32"/>
          <w:szCs w:val="32"/>
          <w:cs/>
        </w:rPr>
        <w:t>ยส่วน มีลักษณะเป็นสีทองขนาดใหญ่</w:t>
      </w:r>
      <w:r w:rsidR="00E31DFC" w:rsidRPr="00B621BD">
        <w:rPr>
          <w:rFonts w:ascii="AngsanaUPC" w:hAnsi="AngsanaUPC" w:cs="AngsanaUPC"/>
          <w:sz w:val="32"/>
          <w:szCs w:val="32"/>
          <w:cs/>
        </w:rPr>
        <w:t>ใช้เป็น</w:t>
      </w:r>
      <w:r w:rsidR="00DF2396">
        <w:rPr>
          <w:rFonts w:ascii="AngsanaUPC" w:hAnsi="AngsanaUPC" w:cs="AngsanaUPC"/>
          <w:sz w:val="32"/>
          <w:szCs w:val="32"/>
          <w:cs/>
        </w:rPr>
        <w:t>ทั้งที่ประชุมสวดมนต์</w:t>
      </w:r>
      <w:r w:rsidR="00E31DFC" w:rsidRPr="00B621BD">
        <w:rPr>
          <w:rFonts w:ascii="AngsanaUPC" w:hAnsi="AngsanaUPC" w:cs="AngsanaUPC"/>
          <w:sz w:val="32"/>
          <w:szCs w:val="32"/>
          <w:cs/>
        </w:rPr>
        <w:t>และศูนย์กลางของพระพุทธศาสนานิกายเถรวาทในพุกาม ชม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วัดอนันดา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(Ananda Temple)</w:t>
      </w:r>
      <w:r w:rsidR="00E31DFC" w:rsidRPr="00E31DFC">
        <w:rPr>
          <w:rFonts w:ascii="Tahoma" w:hAnsi="Tahoma" w:cs="DilleniaUPC"/>
          <w:sz w:val="32"/>
          <w:szCs w:val="32"/>
          <w:cs/>
        </w:rPr>
        <w:t xml:space="preserve"> 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ตั้งอยู่ทางทิศตะวันออกของกำแพงเมือง เป็นวัดสีขาว มองเห็นได้ชัดเจนสร้างเสร็จเมื่อปี 1091 ซึ่งวิหารแห่งนี้นับได้ว่าเป็นวิหารที่มีขนาดใหญ่ที่สุดในพุกาม มีรูปร่างเป็นสี่เหลี่ยมจัตุรัส มีมุขเด็จยื่นออกไปทั้ง 4 ด้านซึ่งต่อมาเจดีย์แห่งนี้เป็นต้นแบบของสถาปัตยกรรมพม่าในยุคต้นของพุกาม และสิ่งที่น่าทึ่ง</w:t>
      </w:r>
    </w:p>
    <w:p w:rsidR="00DF2396" w:rsidRDefault="00E31DFC" w:rsidP="00C11F7B">
      <w:pPr>
        <w:ind w:left="1440"/>
        <w:rPr>
          <w:rFonts w:ascii="AngsanaUPC" w:hAnsi="AngsanaUPC" w:cs="AngsanaUPC"/>
          <w:sz w:val="32"/>
          <w:szCs w:val="32"/>
        </w:rPr>
      </w:pPr>
      <w:r w:rsidRPr="00B621BD">
        <w:rPr>
          <w:rFonts w:ascii="AngsanaUPC" w:hAnsi="AngsanaUPC" w:cs="AngsanaUPC"/>
          <w:sz w:val="32"/>
          <w:szCs w:val="32"/>
          <w:cs/>
        </w:rPr>
        <w:t xml:space="preserve">ของวิหารแห่งนี้ก็คือ ที่ช่องหลังคาเจาะเป็นช่องเล็กๆ ให้แสงสว่างส่องลงมาต้ององค์พระ ให้มีแสงสว่างอย่างน่าอัศจรรย์ </w:t>
      </w:r>
    </w:p>
    <w:p w:rsidR="00E31DFC" w:rsidRPr="00B621BD" w:rsidRDefault="00DF2396" w:rsidP="00E31DFC">
      <w:pPr>
        <w:ind w:left="1440"/>
        <w:jc w:val="thaiDistribute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4121757</wp:posOffset>
            </wp:positionH>
            <wp:positionV relativeFrom="paragraph">
              <wp:posOffset>3373065</wp:posOffset>
            </wp:positionV>
            <wp:extent cx="3113764" cy="2091193"/>
            <wp:effectExtent l="19050" t="0" r="0" b="0"/>
            <wp:wrapTight wrapText="bothSides">
              <wp:wrapPolygon edited="0">
                <wp:start x="-132" y="0"/>
                <wp:lineTo x="-132" y="21448"/>
                <wp:lineTo x="21540" y="21448"/>
                <wp:lineTo x="21540" y="0"/>
                <wp:lineTo x="-132" y="0"/>
              </wp:wrapPolygon>
            </wp:wrapTight>
            <wp:docPr id="303" name="Picture 303" descr="Bag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Bagan-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64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3493604</wp:posOffset>
            </wp:positionH>
            <wp:positionV relativeFrom="paragraph">
              <wp:posOffset>65322</wp:posOffset>
            </wp:positionV>
            <wp:extent cx="3741917" cy="2377440"/>
            <wp:effectExtent l="19050" t="0" r="0" b="0"/>
            <wp:wrapTight wrapText="bothSides">
              <wp:wrapPolygon edited="0">
                <wp:start x="-110" y="0"/>
                <wp:lineTo x="-110" y="21462"/>
                <wp:lineTo x="21553" y="21462"/>
                <wp:lineTo x="21553" y="0"/>
                <wp:lineTo x="-110" y="0"/>
              </wp:wrapPolygon>
            </wp:wrapTight>
            <wp:docPr id="28" name="Picture 302" descr="dd4ecdeacbbdf8325aa8f9288b99fba1-1024x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dd4ecdeacbbdf8325aa8f9288b99fba1-1024x6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17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-156044</wp:posOffset>
            </wp:positionH>
            <wp:positionV relativeFrom="paragraph">
              <wp:posOffset>65322</wp:posOffset>
            </wp:positionV>
            <wp:extent cx="3582891" cy="2369489"/>
            <wp:effectExtent l="19050" t="0" r="0" b="0"/>
            <wp:wrapTight wrapText="bothSides">
              <wp:wrapPolygon edited="0">
                <wp:start x="-115" y="0"/>
                <wp:lineTo x="-115" y="21360"/>
                <wp:lineTo x="21591" y="21360"/>
                <wp:lineTo x="21591" y="0"/>
                <wp:lineTo x="-115" y="0"/>
              </wp:wrapPolygon>
            </wp:wrapTight>
            <wp:docPr id="223" name="Picture 240" descr="201307041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201307041523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1" cy="23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จากนั้นพาท่านชม 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วัดมนุหา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</w:t>
      </w:r>
      <w:proofErr w:type="spellStart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Manuha</w:t>
      </w:r>
      <w:proofErr w:type="spellEnd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 Temple)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ตั้งอยู่ทางตอนใต้ของหมู่บ้านมยินกะบา สร้างเมื่อปี 1059 โดยพระเจ้ามนูหะกษัตริย์แห่งมอญ เพื่อสั่งสมบุญไว้สำหรับชาติหน้า จึงได้นำอัญมณีบางส่วนไปขายมาสร้างวัดนี้โครงสร้างวิหารค่อนข้างแคบ มีพระนอนหนึ่งองค์ กับ พระพุทธรูปอีกสามองค์นั่งเบียดเสียดอยู่ภายใน สะท้อนถึงความคับแค้นพระทัยของกษัตริย์เชลยพระองค์นี้เป็นอย่างดี</w:t>
      </w:r>
    </w:p>
    <w:p w:rsidR="00E31DFC" w:rsidRPr="008E029E" w:rsidRDefault="00E31DFC" w:rsidP="00E31DFC">
      <w:pPr>
        <w:jc w:val="both"/>
        <w:rPr>
          <w:rFonts w:ascii="AngsanaUPC" w:hAnsi="AngsanaUPC" w:cs="AngsanaUPC"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8E029E">
        <w:rPr>
          <w:rFonts w:ascii="AngsanaUPC" w:hAnsi="AngsanaUPC" w:cs="AngsanaUPC"/>
          <w:color w:val="FF0000"/>
          <w:sz w:val="32"/>
          <w:szCs w:val="32"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</w:p>
    <w:p w:rsidR="00DF2396" w:rsidRDefault="00E31DFC" w:rsidP="00DF2396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B621BD">
        <w:rPr>
          <w:rFonts w:ascii="AngsanaUPC" w:hAnsi="AngsanaUPC" w:cs="AngsanaUPC"/>
          <w:sz w:val="32"/>
          <w:szCs w:val="32"/>
          <w:cs/>
        </w:rPr>
        <w:t>บ่าย</w:t>
      </w:r>
      <w:r w:rsidRPr="00B621BD">
        <w:rPr>
          <w:rFonts w:ascii="AngsanaUPC" w:hAnsi="AngsanaUPC" w:cs="AngsanaUPC"/>
          <w:sz w:val="32"/>
          <w:szCs w:val="32"/>
        </w:rPr>
        <w:tab/>
      </w:r>
      <w:r w:rsidRPr="00B621BD">
        <w:rPr>
          <w:rFonts w:ascii="AngsanaUPC" w:hAnsi="AngsanaUPC" w:cs="AngsanaUPC"/>
          <w:sz w:val="32"/>
          <w:szCs w:val="32"/>
          <w:cs/>
        </w:rPr>
        <w:t xml:space="preserve">นำท่านแวะชมสิ่งของขึ้นชื่อของพุกามก็คือ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เครื่องเขิน</w:t>
      </w:r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(Lacquer Ware)</w:t>
      </w:r>
      <w:r w:rsidRPr="00B621BD">
        <w:rPr>
          <w:rFonts w:ascii="AngsanaUPC" w:hAnsi="AngsanaUPC" w:cs="AngsanaUPC"/>
          <w:sz w:val="32"/>
          <w:szCs w:val="32"/>
          <w:cs/>
        </w:rPr>
        <w:t>ซึ่งยอมรับกันว่ามีชื่อเสียงที่สุดในพม่า เช่น ถ้วยน้ำ จานรอง โถใส่ของตั้งแต่ขนาดเล็กถึงใหญ่ หีบใส่ของต่างๆ สิ่งที่กำลังเป็นที่นิยมก็คือ โถใส่ของทำจากขนหางม้าสานกับโครงไม้ไผ่ มีขนาดเบาบางและบีบ</w:t>
      </w: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102235</wp:posOffset>
            </wp:positionV>
            <wp:extent cx="3129280" cy="2091055"/>
            <wp:effectExtent l="19050" t="0" r="0" b="0"/>
            <wp:wrapTight wrapText="bothSides">
              <wp:wrapPolygon edited="0">
                <wp:start x="-131" y="0"/>
                <wp:lineTo x="-131" y="21449"/>
                <wp:lineTo x="21565" y="21449"/>
                <wp:lineTo x="21565" y="0"/>
                <wp:lineTo x="-131" y="0"/>
              </wp:wrapPolygon>
            </wp:wrapTight>
            <wp:docPr id="305" name="Picture 305" descr="วิหารธรรมยันจี_2-1024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วิหารธรรมยันจี_2-1024x6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DFC" w:rsidRPr="00B621BD">
        <w:rPr>
          <w:rFonts w:ascii="AngsanaUPC" w:hAnsi="AngsanaUPC" w:cs="AngsanaUPC"/>
          <w:sz w:val="32"/>
          <w:szCs w:val="32"/>
          <w:cs/>
        </w:rPr>
        <w:t>ให้</w:t>
      </w:r>
      <w:r>
        <w:rPr>
          <w:rFonts w:ascii="AngsanaUPC" w:hAnsi="AngsanaUPC" w:cs="AngsanaUPC"/>
          <w:sz w:val="32"/>
          <w:szCs w:val="32"/>
          <w:cs/>
        </w:rPr>
        <w:t>ยุบ</w:t>
      </w:r>
      <w:r w:rsidR="00E31DFC" w:rsidRPr="00B621BD">
        <w:rPr>
          <w:rFonts w:ascii="AngsanaUPC" w:hAnsi="AngsanaUPC" w:cs="AngsanaUPC"/>
          <w:sz w:val="32"/>
          <w:szCs w:val="32"/>
          <w:cs/>
        </w:rPr>
        <w:t>แล้วกับไปคืนรูปได้ดังเดิม จากนั้น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พาท่านเที่ยว 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วัดกุบยางกี 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</w:t>
      </w:r>
      <w:proofErr w:type="spellStart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GubyaukkyiTempel</w:t>
      </w:r>
      <w:proofErr w:type="spellEnd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)</w:t>
      </w:r>
      <w:r w:rsidRPr="00DF2396">
        <w:rPr>
          <w:rFonts w:ascii="AngsanaUPC" w:hAnsi="AngsanaUPC" w:cs="AngsanaUPC"/>
          <w:noProof/>
          <w:sz w:val="32"/>
          <w:szCs w:val="32"/>
          <w:lang w:eastAsia="en-US"/>
        </w:rPr>
        <w:t xml:space="preserve"> 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สร้างโดยพระโอรสของพระเจ้าจันสิทธะ สิ่งที่โดดเด่นคือ ภาพจิตกรรมฝาผนังที่งดงามที่สุดในพุกาม ที่ยังคงเหลืออยู่ จากนั้นเข้าชม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วัดติโลมินโล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</w:t>
      </w:r>
      <w:proofErr w:type="spellStart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Htilominlo</w:t>
      </w:r>
      <w:proofErr w:type="spellEnd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 Temple)</w:t>
      </w:r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สร้างขึ้นเมื่อปี 1211 โดยพระบัญชาของพระเจ้านันต่าว-มยา เป็นพระโอรสในพระเจ้านรปติสิทธู ซึ่งเกิดกับนางห้ามผู้หนึ่ง และได้เสี่ยงทางเลือกให้เป็นราชทายาท เป็นวัดสูง </w:t>
      </w:r>
      <w:smartTag w:uri="urn:schemas-microsoft-com:office:smarttags" w:element="metricconverter">
        <w:smartTagPr>
          <w:attr w:name="ProductID" w:val="46 เมตร"/>
        </w:smartTagPr>
        <w:r w:rsidR="00E31DFC" w:rsidRPr="00B621BD">
          <w:rPr>
            <w:rFonts w:ascii="AngsanaUPC" w:hAnsi="AngsanaUPC" w:cs="AngsanaUPC"/>
            <w:sz w:val="32"/>
            <w:szCs w:val="32"/>
            <w:cs/>
          </w:rPr>
          <w:t>46 เมตร</w:t>
        </w:r>
      </w:smartTag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 ยาว 43 เมตร เท่ากันทั้ง 4ด้านมีพระพุทธรูปประดิษฐ์ฐานอยู่ทั้ง 4 ทิศ ทั้งสองชั้น มีภาพจิตรกรรมฝาผนังอันเก่าแก่กับลวดลายปูนปั้น อันประณีตสวยงามสร้างโดยพระติโลมินโล เมื่อปี พ</w:t>
      </w:r>
      <w:r w:rsidR="00E31DFC" w:rsidRPr="00B621BD">
        <w:rPr>
          <w:rFonts w:ascii="AngsanaUPC" w:hAnsi="AngsanaUPC" w:cs="AngsanaUPC"/>
          <w:sz w:val="32"/>
          <w:szCs w:val="32"/>
        </w:rPr>
        <w:t>.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ศ</w:t>
      </w:r>
      <w:r w:rsidR="00E31DFC" w:rsidRPr="00B621BD">
        <w:rPr>
          <w:rFonts w:ascii="AngsanaUPC" w:hAnsi="AngsanaUPC" w:cs="AngsanaUPC"/>
          <w:sz w:val="32"/>
          <w:szCs w:val="32"/>
        </w:rPr>
        <w:t>.</w:t>
      </w:r>
      <w:r w:rsidR="00E31DFC" w:rsidRPr="00B621BD">
        <w:rPr>
          <w:rFonts w:ascii="AngsanaUPC" w:hAnsi="AngsanaUPC" w:cs="AngsanaUPC"/>
          <w:sz w:val="32"/>
          <w:szCs w:val="32"/>
          <w:cs/>
        </w:rPr>
        <w:t xml:space="preserve">1761ซึ่งได้รับการยกย่องว่ามีความสวยงามมากทั้งภายในและภายนอก นมัสการ 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เจดีย์สัพพัญญู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ซึ่งเป็นเจดีย์ที่สูงที่สุดในเมืองพุกาม ชม</w:t>
      </w:r>
      <w:r w:rsidR="00E31DFC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วิหารธรรมยันจี</w:t>
      </w:r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(</w:t>
      </w:r>
      <w:proofErr w:type="spellStart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Dhammayangyt</w:t>
      </w:r>
      <w:proofErr w:type="spellEnd"/>
      <w:r w:rsidR="00E31DFC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)</w:t>
      </w:r>
      <w:r w:rsidR="00E31DFC" w:rsidRPr="00E31DFC">
        <w:rPr>
          <w:rFonts w:ascii="Tahoma" w:hAnsi="Tahoma" w:cs="DilleniaUPC"/>
          <w:sz w:val="32"/>
          <w:szCs w:val="32"/>
          <w:cs/>
        </w:rPr>
        <w:t xml:space="preserve"> </w:t>
      </w:r>
      <w:r w:rsidR="00E31DFC" w:rsidRPr="00B621BD">
        <w:rPr>
          <w:rFonts w:ascii="AngsanaUPC" w:hAnsi="AngsanaUPC" w:cs="AngsanaUPC"/>
          <w:sz w:val="32"/>
          <w:szCs w:val="32"/>
          <w:cs/>
        </w:rPr>
        <w:t>สร้างโดยพระเจ้านะระตู่ และพระองค์ก็เชื่อว่าเป็นวัดที่ใหญ่ที่สุดในเมืองพุกาม สร้างขึ้นเพื่อล้างบาป ด้วยทรงปริวิตกว่าผลกรรมจากการกระทำปิตุฆาตจะติดตามพระองค์ไปในชาติภพหน้า ตั้งโดดเด่นยิ่งใหญ่ตระหง่านดังตำนานที่โหดร้ายได้เล่าต่อกันม</w:t>
      </w:r>
      <w:r w:rsidR="00E31DFC" w:rsidRPr="00B621BD">
        <w:rPr>
          <w:rStyle w:val="PageNumber"/>
          <w:rFonts w:ascii="AngsanaUPC" w:hAnsi="AngsanaUPC" w:cs="AngsanaUPC"/>
          <w:sz w:val="32"/>
          <w:szCs w:val="32"/>
          <w:cs/>
        </w:rPr>
        <w:t xml:space="preserve">า </w:t>
      </w: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50800</wp:posOffset>
            </wp:positionV>
            <wp:extent cx="4020185" cy="2337435"/>
            <wp:effectExtent l="19050" t="0" r="0" b="0"/>
            <wp:wrapNone/>
            <wp:docPr id="17" name="รูปภาพ 16" descr="3.-เจดีย์วิหารธรรมยางจี-Dhammayangyi-Pa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-เจดีย์วิหารธรรมยางจี-Dhammayangyi-Pagoda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51325</wp:posOffset>
            </wp:positionV>
            <wp:extent cx="3487475" cy="2337683"/>
            <wp:effectExtent l="19050" t="0" r="0" b="0"/>
            <wp:wrapTight wrapText="bothSides">
              <wp:wrapPolygon edited="0">
                <wp:start x="-118" y="0"/>
                <wp:lineTo x="-118" y="21474"/>
                <wp:lineTo x="21592" y="21474"/>
                <wp:lineTo x="21592" y="0"/>
                <wp:lineTo x="-118" y="0"/>
              </wp:wrapPolygon>
            </wp:wrapTight>
            <wp:docPr id="16" name="Picture 3" descr="25600521-15-22-47-_KNP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600521-15-22-47-_KNP65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DF2396" w:rsidRDefault="00DF2396" w:rsidP="009A1D42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9A1D42" w:rsidRPr="00B621BD" w:rsidRDefault="009A1D42" w:rsidP="009A1D42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B621B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ได้เวลาสมควรนำท่านเดินทางสู่เมืองมัณฑะเลย์ โดยรถบัสปรับอากาศ</w:t>
      </w:r>
      <w:r w:rsidR="00506871" w:rsidRPr="00B621BD">
        <w:rPr>
          <w:rFonts w:ascii="AngsanaUPC" w:hAnsi="AngsanaUPC" w:cs="AngsanaUPC"/>
          <w:sz w:val="32"/>
          <w:szCs w:val="32"/>
          <w:cs/>
        </w:rPr>
        <w:t>(ใช้เวลาเดินทางประมาณ 4 ชั่วโมง)</w:t>
      </w:r>
    </w:p>
    <w:p w:rsidR="00FF7F99" w:rsidRPr="008E029E" w:rsidRDefault="00FF7F99" w:rsidP="00FF7F99">
      <w:pPr>
        <w:jc w:val="thaiDistribute"/>
        <w:rPr>
          <w:rFonts w:ascii="AngsanaUPC" w:hAnsi="AngsanaUPC" w:cs="AngsanaUPC"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บริการอาหารเย็น ณ ภัตตาคาร</w:t>
      </w:r>
    </w:p>
    <w:p w:rsidR="00F840C9" w:rsidRDefault="00DF2396" w:rsidP="008E029E">
      <w:pPr>
        <w:jc w:val="center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noProof/>
          <w:color w:val="0000FF"/>
          <w:sz w:val="40"/>
          <w:szCs w:val="40"/>
          <w:lang w:eastAsia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340995</wp:posOffset>
            </wp:positionV>
            <wp:extent cx="2310130" cy="1732915"/>
            <wp:effectExtent l="19050" t="0" r="0" b="0"/>
            <wp:wrapNone/>
            <wp:docPr id="299" name="Picture 4" descr="11656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65692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029E">
        <w:rPr>
          <w:rFonts w:ascii="AngsanaUPC" w:hAnsi="AngsanaUPC" w:cs="AngsanaUPC"/>
          <w:b/>
          <w:bCs/>
          <w:noProof/>
          <w:color w:val="0000FF"/>
          <w:sz w:val="40"/>
          <w:szCs w:val="40"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339090</wp:posOffset>
            </wp:positionV>
            <wp:extent cx="2596515" cy="1732915"/>
            <wp:effectExtent l="19050" t="0" r="0" b="0"/>
            <wp:wrapNone/>
            <wp:docPr id="297" name="Picture 2" descr="11565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6562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029E">
        <w:rPr>
          <w:rFonts w:ascii="AngsanaUPC" w:hAnsi="AngsanaUPC" w:cs="AngsanaUPC"/>
          <w:b/>
          <w:bCs/>
          <w:noProof/>
          <w:color w:val="0000FF"/>
          <w:sz w:val="40"/>
          <w:szCs w:val="40"/>
          <w:lang w:eastAsia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338455</wp:posOffset>
            </wp:positionV>
            <wp:extent cx="2599690" cy="1732915"/>
            <wp:effectExtent l="19050" t="0" r="0" b="0"/>
            <wp:wrapNone/>
            <wp:docPr id="298" name="Picture 3" descr="11565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6562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0C9" w:rsidRPr="008E029E">
        <w:rPr>
          <w:rFonts w:ascii="AngsanaUPC" w:hAnsi="AngsanaUPC" w:cs="AngsanaUPC"/>
          <w:b/>
          <w:bCs/>
          <w:color w:val="0000FF"/>
          <w:sz w:val="40"/>
          <w:szCs w:val="40"/>
          <w:cs/>
        </w:rPr>
        <w:t>*นำท่านเข้าสู่ที่พัก โรงแรมระดับ 3 ดาว **</w:t>
      </w:r>
      <w:r w:rsidR="00F840C9" w:rsidRPr="00B621B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โรงแรมระดับ</w:t>
      </w:r>
      <w:r w:rsidR="00F840C9" w:rsidRPr="00953B43">
        <w:rPr>
          <w:rFonts w:ascii="Tahoma" w:hAnsi="Tahoma" w:cs="Tahoma" w:hint="cs"/>
          <w:b/>
          <w:bCs/>
          <w:szCs w:val="24"/>
          <w:highlight w:val="yellow"/>
          <w:cs/>
        </w:rPr>
        <w:t xml:space="preserve"> </w:t>
      </w:r>
      <w:r w:rsidR="00F840C9" w:rsidRPr="00B621B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3 ดาว</w:t>
      </w:r>
      <w:r w:rsidR="008E029E">
        <w:rPr>
          <w:rFonts w:ascii="AngsanaUPC" w:hAnsi="AngsanaUPC" w:cs="AngsanaUPC" w:hint="cs"/>
          <w:b/>
          <w:bCs/>
          <w:sz w:val="32"/>
          <w:szCs w:val="32"/>
          <w:highlight w:val="yellow"/>
          <w:cs/>
        </w:rPr>
        <w:t xml:space="preserve"> </w:t>
      </w:r>
      <w:r w:rsidR="00F840C9" w:rsidRPr="008E029E">
        <w:rPr>
          <w:rFonts w:asciiTheme="minorHAnsi" w:hAnsiTheme="minorHAnsi" w:cs="Tahoma"/>
          <w:b/>
          <w:bCs/>
          <w:szCs w:val="24"/>
          <w:highlight w:val="yellow"/>
        </w:rPr>
        <w:t>HOTEL YI LINK MANDALAY</w:t>
      </w:r>
      <w:r w:rsidR="00F840C9" w:rsidRPr="00953B43"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 w:rsidR="00F840C9" w:rsidRPr="00B621B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หรือเทียบเท่า</w:t>
      </w:r>
    </w:p>
    <w:p w:rsidR="00FF1D0C" w:rsidRDefault="00FF1D0C" w:rsidP="00F840C9">
      <w:pPr>
        <w:rPr>
          <w:rFonts w:ascii="Tahoma" w:hAnsi="Tahoma" w:cs="DilleniaUPC"/>
          <w:b/>
          <w:bCs/>
          <w:color w:val="FF0000"/>
          <w:sz w:val="32"/>
          <w:szCs w:val="32"/>
        </w:rPr>
      </w:pPr>
    </w:p>
    <w:p w:rsidR="00F840C9" w:rsidRDefault="00F840C9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F840C9" w:rsidRDefault="00F840C9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F840C9" w:rsidRDefault="00F840C9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  <w:r w:rsidRPr="00DB7C49">
        <w:rPr>
          <w:rFonts w:ascii="Tahoma" w:hAnsi="Tahoma" w:cs="DilleniaUPC"/>
          <w:sz w:val="32"/>
          <w:szCs w:val="32"/>
          <w:cs/>
        </w:rPr>
        <w:tab/>
      </w:r>
      <w:r w:rsidRPr="00DB7C49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ab/>
      </w:r>
      <w:r>
        <w:rPr>
          <w:rFonts w:ascii="Tahoma" w:hAnsi="Tahoma" w:cs="Tahoma" w:hint="cs"/>
          <w:b/>
          <w:bCs/>
          <w:color w:val="FFFFFF"/>
          <w:szCs w:val="24"/>
          <w:cs/>
        </w:rPr>
        <w:t>ส</w:t>
      </w: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147D6D" w:rsidRPr="00DF2396" w:rsidRDefault="008778A6" w:rsidP="00C11F7B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0000FF"/>
        <w:ind w:left="1276" w:hanging="1276"/>
        <w:jc w:val="both"/>
        <w:rPr>
          <w:rFonts w:ascii="AngsanaUPC" w:hAnsi="AngsanaUPC" w:cs="AngsanaUPC"/>
          <w:b/>
          <w:bCs/>
          <w:sz w:val="34"/>
          <w:szCs w:val="34"/>
        </w:rPr>
      </w:pPr>
      <w:r w:rsidRPr="00DF2396">
        <w:rPr>
          <w:rFonts w:ascii="AngsanaUPC" w:hAnsi="AngsanaUPC" w:cs="AngsanaUPC"/>
          <w:b/>
          <w:bCs/>
          <w:sz w:val="34"/>
          <w:szCs w:val="34"/>
          <w:cs/>
        </w:rPr>
        <w:lastRenderedPageBreak/>
        <w:t>วันที่สาม</w:t>
      </w:r>
      <w:r w:rsidRPr="00DF2396">
        <w:rPr>
          <w:rFonts w:ascii="AngsanaUPC" w:hAnsi="AngsanaUPC" w:cs="AngsanaUPC"/>
          <w:b/>
          <w:bCs/>
          <w:sz w:val="34"/>
          <w:szCs w:val="34"/>
          <w:cs/>
        </w:rPr>
        <w:tab/>
        <w:t>มัณฑะเลย์-</w:t>
      </w:r>
      <w:r w:rsidR="00F35847" w:rsidRPr="00DF2396">
        <w:rPr>
          <w:rFonts w:ascii="AngsanaUPC" w:hAnsi="AngsanaUPC" w:cs="AngsanaUPC"/>
          <w:b/>
          <w:bCs/>
          <w:sz w:val="34"/>
          <w:szCs w:val="34"/>
          <w:cs/>
        </w:rPr>
        <w:t>เที่ยวเมืองมิงกุน-หมู่บ้านมิงกุน-เจดีย์มิงกุน-</w:t>
      </w:r>
      <w:r w:rsidR="00147D6D" w:rsidRPr="00DF2396">
        <w:rPr>
          <w:rFonts w:ascii="AngsanaUPC" w:hAnsi="AngsanaUPC" w:cs="AngsanaUPC"/>
          <w:b/>
          <w:bCs/>
          <w:sz w:val="34"/>
          <w:szCs w:val="34"/>
          <w:cs/>
        </w:rPr>
        <w:t>ล่องแม่น้ำอิระวดี-ร</w:t>
      </w:r>
      <w:r w:rsidR="00F35847" w:rsidRPr="00DF2396">
        <w:rPr>
          <w:rFonts w:ascii="AngsanaUPC" w:hAnsi="AngsanaUPC" w:cs="AngsanaUPC"/>
          <w:b/>
          <w:bCs/>
          <w:sz w:val="34"/>
          <w:szCs w:val="34"/>
          <w:cs/>
        </w:rPr>
        <w:t>ะฆังมิงกุน-</w:t>
      </w:r>
      <w:r w:rsidRPr="00DF2396">
        <w:rPr>
          <w:rFonts w:ascii="AngsanaUPC" w:hAnsi="AngsanaUPC" w:cs="AngsanaUPC"/>
          <w:b/>
          <w:bCs/>
          <w:sz w:val="34"/>
          <w:szCs w:val="34"/>
          <w:cs/>
        </w:rPr>
        <w:t>พระราชวังมัณฑะเลย์-</w:t>
      </w:r>
    </w:p>
    <w:p w:rsidR="008778A6" w:rsidRPr="00DF2396" w:rsidRDefault="00C11F7B" w:rsidP="00C11F7B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0000FF"/>
        <w:ind w:left="1276" w:hanging="1276"/>
        <w:jc w:val="both"/>
        <w:rPr>
          <w:rFonts w:ascii="AngsanaUPC" w:hAnsi="AngsanaUPC" w:cs="AngsanaUPC"/>
          <w:b/>
          <w:bCs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sz w:val="34"/>
          <w:szCs w:val="34"/>
          <w:cs/>
        </w:rPr>
        <w:t xml:space="preserve">                       </w:t>
      </w:r>
      <w:r w:rsidR="008778A6" w:rsidRPr="00DF2396">
        <w:rPr>
          <w:rFonts w:ascii="AngsanaUPC" w:hAnsi="AngsanaUPC" w:cs="AngsanaUPC"/>
          <w:b/>
          <w:bCs/>
          <w:sz w:val="34"/>
          <w:szCs w:val="34"/>
          <w:cs/>
        </w:rPr>
        <w:t xml:space="preserve">พระราชวังไม้สักชเวนานจอง             </w:t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sz w:val="34"/>
          <w:szCs w:val="34"/>
          <w:cs/>
        </w:rPr>
        <w:tab/>
      </w:r>
      <w:r w:rsidR="008778A6" w:rsidRPr="00DF2396">
        <w:rPr>
          <w:rFonts w:ascii="AngsanaUPC" w:hAnsi="AngsanaUPC" w:cs="AngsanaUPC"/>
          <w:b/>
          <w:bCs/>
          <w:sz w:val="34"/>
          <w:szCs w:val="34"/>
          <w:cs/>
        </w:rPr>
        <w:t xml:space="preserve"> </w:t>
      </w:r>
      <w:r w:rsidR="008778A6" w:rsidRPr="00DF2396">
        <w:rPr>
          <w:rFonts w:ascii="AngsanaUPC" w:hAnsi="AngsanaUPC" w:cs="AngsanaUPC"/>
          <w:b/>
          <w:bCs/>
          <w:sz w:val="34"/>
          <w:szCs w:val="34"/>
          <w:cs/>
        </w:rPr>
        <w:sym w:font="Webdings" w:char="F0E4"/>
      </w:r>
      <w:r w:rsidR="008778A6" w:rsidRPr="00DF2396">
        <w:rPr>
          <w:rFonts w:ascii="AngsanaUPC" w:hAnsi="AngsanaUPC" w:cs="AngsanaUPC"/>
          <w:b/>
          <w:bCs/>
          <w:sz w:val="34"/>
          <w:szCs w:val="34"/>
          <w:cs/>
        </w:rPr>
        <w:t xml:space="preserve"> (เช้า/กลางวัน/เย็น)</w:t>
      </w:r>
    </w:p>
    <w:p w:rsidR="008778A6" w:rsidRPr="008E029E" w:rsidRDefault="008778A6" w:rsidP="00877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C11F7B" w:rsidRDefault="000D43A2" w:rsidP="00C11F7B">
      <w:pPr>
        <w:ind w:left="1440" w:hanging="1440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b/>
          <w:bCs/>
          <w:sz w:val="32"/>
          <w:szCs w:val="32"/>
          <w:cs/>
        </w:rPr>
        <w:t>08.05 น.</w:t>
      </w:r>
      <w:r w:rsidRPr="00DF2396">
        <w:rPr>
          <w:rFonts w:ascii="AngsanaUPC" w:hAnsi="AngsanaUPC" w:cs="AngsanaUPC"/>
          <w:sz w:val="32"/>
          <w:szCs w:val="32"/>
          <w:cs/>
        </w:rPr>
        <w:tab/>
      </w:r>
      <w:r w:rsidR="00F35847" w:rsidRPr="00DF2396">
        <w:rPr>
          <w:rFonts w:ascii="AngsanaUPC" w:hAnsi="AngsanaUPC" w:cs="AngsanaUPC"/>
          <w:sz w:val="32"/>
          <w:szCs w:val="32"/>
          <w:cs/>
        </w:rPr>
        <w:t xml:space="preserve">นำท่านสู่ </w:t>
      </w:r>
      <w:r w:rsidR="00F35847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เมืองมิงกุน</w:t>
      </w:r>
      <w:r w:rsidR="00F35847" w:rsidRPr="00DF2396">
        <w:rPr>
          <w:rFonts w:ascii="AngsanaUPC" w:hAnsi="AngsanaUPC" w:cs="AngsanaUPC"/>
          <w:sz w:val="32"/>
          <w:szCs w:val="32"/>
          <w:cs/>
        </w:rPr>
        <w:t>โดยการล่องเรือไปตามแม่น้ำอิระวดีสู่มิงกุน จากท่าเรือใกล้เจดีย์ชเวไจยัต เขตเมืองอมรปุระ ทวนน้ำไป</w:t>
      </w:r>
      <w:r w:rsidR="008E02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F35847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หมู่บ้านมิงกุน</w:t>
      </w:r>
      <w:r w:rsidR="00F35847" w:rsidRPr="00DF2396">
        <w:rPr>
          <w:rFonts w:ascii="AngsanaUPC" w:hAnsi="AngsanaUPC" w:cs="AngsanaUPC"/>
          <w:sz w:val="32"/>
          <w:szCs w:val="32"/>
          <w:cs/>
        </w:rPr>
        <w:t xml:space="preserve"> ซึ้งเป็นส่วนหนึ่งของอมรปุระ แต่อยู่บนเกาะกลางลำน้ำอิรวดีและไปได้ด้วยเส้นทางเรือเท่านั้นทว่ามีอนุสรณ์สถานที่แสดงความยิ่งใหญ่ของพระเจ้าปดุง ระหว่างทางจะได้เห็นหมู่บ้านอิรวดีที่มีลักษณะเป็น </w:t>
      </w:r>
      <w:r w:rsidR="00F35847" w:rsidRPr="00DF2396">
        <w:rPr>
          <w:rFonts w:ascii="AngsanaUPC" w:hAnsi="AngsanaUPC" w:cs="AngsanaUPC"/>
          <w:sz w:val="32"/>
          <w:szCs w:val="32"/>
        </w:rPr>
        <w:t>“</w:t>
      </w:r>
      <w:r w:rsidR="00F35847" w:rsidRPr="00DF2396">
        <w:rPr>
          <w:rFonts w:ascii="AngsanaUPC" w:hAnsi="AngsanaUPC" w:cs="AngsanaUPC"/>
          <w:sz w:val="32"/>
          <w:szCs w:val="32"/>
          <w:cs/>
        </w:rPr>
        <w:t>กึ่งบ้านกึ่งแพ</w:t>
      </w:r>
      <w:r w:rsidR="00F35847" w:rsidRPr="00DF2396">
        <w:rPr>
          <w:rFonts w:ascii="AngsanaUPC" w:hAnsi="AngsanaUPC" w:cs="AngsanaUPC"/>
          <w:sz w:val="32"/>
          <w:szCs w:val="32"/>
        </w:rPr>
        <w:t xml:space="preserve">” </w:t>
      </w:r>
      <w:r w:rsidR="00F35847" w:rsidRPr="00DF2396">
        <w:rPr>
          <w:rFonts w:ascii="AngsanaUPC" w:hAnsi="AngsanaUPC" w:cs="AngsanaUPC"/>
          <w:sz w:val="32"/>
          <w:szCs w:val="32"/>
          <w:cs/>
        </w:rPr>
        <w:t xml:space="preserve">เนื่องจากระดับน้ำอิรวดีในแต่ละฤดูกาลจะมีความแตกต่างกันมาก โดยเฉพาะฤดูน้ำหลาก ระดับน้ำจะขึ้นสูงกว่าฤดูแล้วกว่า </w:t>
      </w:r>
      <w:r w:rsidR="00F35847" w:rsidRPr="00DF2396">
        <w:rPr>
          <w:rFonts w:ascii="AngsanaUPC" w:hAnsi="AngsanaUPC" w:cs="AngsanaUPC"/>
          <w:sz w:val="32"/>
          <w:szCs w:val="32"/>
        </w:rPr>
        <w:t>10</w:t>
      </w:r>
      <w:r w:rsidR="00F35847" w:rsidRPr="00DF2396">
        <w:rPr>
          <w:rFonts w:ascii="AngsanaUPC" w:hAnsi="AngsanaUPC" w:cs="AngsanaUPC"/>
          <w:sz w:val="32"/>
          <w:szCs w:val="32"/>
          <w:cs/>
        </w:rPr>
        <w:t xml:space="preserve"> เมตร ชาวพม่าจึงนิยมสร้างบ้านกึ่งแพ คือถ้าน้ำขึ้นสูงก็ร่วมแรงกันยกบ้านขึ้นที่ดอนครั้นน้ำลงมากก็ยกบ้านมาตั้งใกล้น้ำเพื่อความสะดวกสบายในการใช้แม่น้ำในชีวิตประจำวัน </w:t>
      </w: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-227606</wp:posOffset>
            </wp:positionH>
            <wp:positionV relativeFrom="paragraph">
              <wp:posOffset>123245</wp:posOffset>
            </wp:positionV>
            <wp:extent cx="3702160" cy="2472856"/>
            <wp:effectExtent l="19050" t="0" r="0" b="0"/>
            <wp:wrapNone/>
            <wp:docPr id="18" name="รูปภาพ 17" descr="816898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89802_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160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3493604</wp:posOffset>
            </wp:positionH>
            <wp:positionV relativeFrom="paragraph">
              <wp:posOffset>123245</wp:posOffset>
            </wp:positionV>
            <wp:extent cx="3718063" cy="2472856"/>
            <wp:effectExtent l="19050" t="0" r="0" b="0"/>
            <wp:wrapNone/>
            <wp:docPr id="21" name="รูปภาพ 20" descr="wb1209_t902_r1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1209_t902_r1696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63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 w:hanging="1440"/>
        <w:rPr>
          <w:rFonts w:ascii="AngsanaUPC" w:hAnsi="AngsanaUPC" w:cs="AngsanaUPC"/>
          <w:sz w:val="32"/>
          <w:szCs w:val="32"/>
        </w:rPr>
      </w:pPr>
    </w:p>
    <w:p w:rsidR="00C11F7B" w:rsidRDefault="00F35847" w:rsidP="00C11F7B">
      <w:pPr>
        <w:ind w:left="1440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 xml:space="preserve">นำท่านชม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เจดีย์มิงกุน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ร่องรอยแห่งความทะเยอทะยานของพระเจ้าปดุง ด้วยภายหลังทรงเคลื่อนทัพไปตียะไข่ แล้วสามารถชะลอพระมหามัยมุนีมาประดิษฐานที่มัณฑะเลย์เป็นผลสำเร็จ จึงทรงฮึกเหิมที่จะกระทำการใหญ่ขึ้นและยากขึ้น ด้วยการทำสงครามแผ่ขยายไปรอบด้าน พร้อมกับเกณฑ์แรงงานข้าทาสจำนวนมากก่อสร้างเจดีย์มิงกุนหรือเจดีย์จักรพรรดิเพื่อประดิษฐานพระทันตธาตุที่ได้จากพระเจ้ากรุงจีนโดยทรงมุ่งหวังให้ยิ่งใหญ่เทียบเท่ามหาเจดีย์ในสมัยพุกาม และใหญ่โตโอฬารยิ่งกว่าพระปฐมเจดีย์ในสยาม ซึ่งในเวลานั้นถือเป็นเจดีย์ที่สูงที่สุดในสุวรรณภูมิ ส่งผลให้ข้าทาสชาวยะไข่หรืออาระกันจำนวน </w:t>
      </w:r>
      <w:r w:rsidRPr="00DF2396">
        <w:rPr>
          <w:rFonts w:ascii="AngsanaUPC" w:hAnsi="AngsanaUPC" w:cs="AngsanaUPC"/>
          <w:sz w:val="32"/>
          <w:szCs w:val="32"/>
        </w:rPr>
        <w:t>50,000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คนหลบหนีการขดขี่แรงงานไปอยู่ในเขตเบงกอล เป็นดินแดนในอาณัติของอังกฤษแล้วทำการซ่องสุมกำลังเป็นกองโจรลอบโจมตีกองทัพพม่าอยู่เนืองๆโดยพม่ากล่าวหาว่าอังกฤษหนุนหลังกลายเป็นฉนวนให้เกิดสงครามอังกฤษ-พม่าอันเป็นสาเหตุหนึ่งที่ทำให้พม่าเสียเมืองในที่สุดอ</w:t>
      </w:r>
      <w:r w:rsidR="00A94C68" w:rsidRPr="00DF2396">
        <w:rPr>
          <w:rFonts w:ascii="AngsanaUPC" w:hAnsi="AngsanaUPC" w:cs="AngsanaUPC"/>
          <w:sz w:val="32"/>
          <w:szCs w:val="32"/>
          <w:cs/>
        </w:rPr>
        <w:t>ย่างไรก็ตาม</w:t>
      </w:r>
      <w:r w:rsidRPr="00DF2396">
        <w:rPr>
          <w:rFonts w:ascii="AngsanaUPC" w:hAnsi="AngsanaUPC" w:cs="AngsanaUPC"/>
          <w:sz w:val="32"/>
          <w:szCs w:val="32"/>
          <w:cs/>
        </w:rPr>
        <w:t>งานก่อสร้างเจดีย์มิงกุนดำเนินไปได้เพียง</w:t>
      </w:r>
      <w:r w:rsidRPr="00DF2396">
        <w:rPr>
          <w:rFonts w:ascii="AngsanaUPC" w:hAnsi="AngsanaUPC" w:cs="AngsanaUPC"/>
          <w:sz w:val="32"/>
          <w:szCs w:val="32"/>
        </w:rPr>
        <w:t>7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ปี พระเจ้าปดุงเสด็จสวรรคต ภายหลังทรงพ่ายแพ้ไทยในสงครามเก้าทัพ มหาเจดีย์อันยิ่งใหญ่ในพระราชหฤทัยของพระองค์จึงปรากฏเพียงแค่ฐานทว่าใหญ่โตมหึมาดั่งภูเขาอิฐที่มีความมั่นคงถึง </w:t>
      </w:r>
      <w:r w:rsidRPr="00DF2396">
        <w:rPr>
          <w:rFonts w:ascii="AngsanaUPC" w:hAnsi="AngsanaUPC" w:cs="AngsanaUPC"/>
          <w:sz w:val="32"/>
          <w:szCs w:val="32"/>
        </w:rPr>
        <w:t>50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เมตร ซึ่งหากสร้างเสร็จตามแผนจะเป็นเจดีย์ที่ใหญ่ที่สุดและสูงที่สุดในโลก เพราะสูงถึง </w:t>
      </w:r>
      <w:r w:rsidRPr="00DF2396">
        <w:rPr>
          <w:rFonts w:ascii="AngsanaUPC" w:hAnsi="AngsanaUPC" w:cs="AngsanaUPC"/>
          <w:sz w:val="32"/>
          <w:szCs w:val="32"/>
        </w:rPr>
        <w:t>152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เมตร ส่วนรอยแตกร้าวตรงกลางฐานเกิดจากเหตุการณ์แผ่นดินไหวในปี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ระฆังมิงกุน</w:t>
      </w:r>
      <w:r w:rsidRPr="00DF2396">
        <w:rPr>
          <w:rFonts w:ascii="AngsanaUPC" w:hAnsi="AngsanaUPC" w:cs="AngsanaUPC"/>
          <w:sz w:val="32"/>
          <w:szCs w:val="32"/>
          <w:cs/>
        </w:rPr>
        <w:t>ไม่ไกลจากฐานเจดีย์มิงกุน</w:t>
      </w:r>
      <w:r w:rsidRPr="00DF2396">
        <w:rPr>
          <w:rFonts w:ascii="AngsanaUPC" w:hAnsi="AngsanaUPC" w:cs="AngsanaUPC"/>
          <w:sz w:val="32"/>
          <w:szCs w:val="32"/>
          <w:cs/>
        </w:rPr>
        <w:lastRenderedPageBreak/>
        <w:t xml:space="preserve">คือระฆังมิงกุนพระเจ้าปดุงโปรดฯให้สร้างโดยสำเร็จ เพื่ออุทิศทวายแด่มหาเจดีย์มิงกุน จึงต้องมีขนาดใหญ่คู่ควรกัน คือเป็นระฆังยักษ์ที่มีเส้นรอบวงถึง </w:t>
      </w:r>
      <w:r w:rsidRPr="00DF2396">
        <w:rPr>
          <w:rFonts w:ascii="AngsanaUPC" w:hAnsi="AngsanaUPC" w:cs="AngsanaUPC"/>
          <w:sz w:val="32"/>
          <w:szCs w:val="32"/>
        </w:rPr>
        <w:t>10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เมตร สูง </w:t>
      </w:r>
      <w:r w:rsidRPr="00DF2396">
        <w:rPr>
          <w:rFonts w:ascii="AngsanaUPC" w:hAnsi="AngsanaUPC" w:cs="AngsanaUPC"/>
          <w:sz w:val="32"/>
          <w:szCs w:val="32"/>
        </w:rPr>
        <w:t>3.70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เมตร น้ำหนัก</w:t>
      </w:r>
      <w:r w:rsidRPr="00DF2396">
        <w:rPr>
          <w:rFonts w:ascii="AngsanaUPC" w:hAnsi="AngsanaUPC" w:cs="AngsanaUPC"/>
          <w:sz w:val="32"/>
          <w:szCs w:val="32"/>
        </w:rPr>
        <w:t>87</w:t>
      </w:r>
      <w:r w:rsidRPr="00DF2396">
        <w:rPr>
          <w:rFonts w:ascii="AngsanaUPC" w:hAnsi="AngsanaUPC" w:cs="AngsanaUPC"/>
          <w:sz w:val="32"/>
          <w:szCs w:val="32"/>
          <w:cs/>
        </w:rPr>
        <w:t>ตัน เล่าขานกันว่า พระเจ้าปดุงทรงไม่ต้องการให้มีใครสร้างระฆังเลียนแบบจึงรับสั่งให้ประหารชีวิตนายช่างทันทีที่สร้างเสร็จ ปัจจุบันถือเป็นระฆังยักษ์ที่มีขนาดเล็กกว่าระฆังแห่งหนึ่งแห่งพระราชวังเครมลินในกรุงมอสโกเพียงใบเดียวทว่าระฆังเครมลินแตกร้าวไปแล้วชาวพม่าจึงภาคภูมิใจว่าระฆังมิงกุนเป็นระฆังยักษ์ที่ยังคงส่งเสียงก้องกังวานทั้งนี้เคยมีการทดสอบความกว้างใหญ่ของระฆังใบนี้ โดยให้เด็กตัวเล็กๆไปยืนรวมกันอยู่ใต้ระฆังได้ถึง</w:t>
      </w:r>
      <w:r w:rsidRPr="00DF2396">
        <w:rPr>
          <w:rFonts w:ascii="AngsanaUPC" w:hAnsi="AngsanaUPC" w:cs="AngsanaUPC"/>
          <w:sz w:val="32"/>
          <w:szCs w:val="32"/>
        </w:rPr>
        <w:t>100</w:t>
      </w:r>
      <w:r w:rsidRPr="00DF2396">
        <w:rPr>
          <w:rFonts w:ascii="AngsanaUPC" w:hAnsi="AngsanaUPC" w:cs="AngsanaUPC"/>
          <w:sz w:val="32"/>
          <w:szCs w:val="32"/>
          <w:cs/>
        </w:rPr>
        <w:t>คน</w:t>
      </w: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77470</wp:posOffset>
            </wp:positionV>
            <wp:extent cx="7296150" cy="4850130"/>
            <wp:effectExtent l="19050" t="0" r="0" b="0"/>
            <wp:wrapNone/>
            <wp:docPr id="19" name="รูปภาพ 18" descr="339815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81538_l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5403ED" w:rsidRDefault="00F35847" w:rsidP="00C11F7B">
      <w:pPr>
        <w:ind w:left="1440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 xml:space="preserve">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เจดีย์ชินพิวมิน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(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เมียะเต็งดาน)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ประดิษฐานอยู่เหนือระฆังมิงกุนไม่ไกล ได้ชื่อว่าเป็นเจดีย์ที่สวยสง่ามากแห่งหนึ่งสร้างขึ้นในปี พ.ศ.</w:t>
      </w:r>
      <w:r w:rsidRPr="00DF2396">
        <w:rPr>
          <w:rFonts w:ascii="AngsanaUPC" w:hAnsi="AngsanaUPC" w:cs="AngsanaUPC"/>
          <w:sz w:val="32"/>
          <w:szCs w:val="32"/>
        </w:rPr>
        <w:t>2359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โดยพระเจ้าบากะยีดอว์ พระราชนัดดาในพระเจ้าปดุง เพื่อเป็นอนุสรณ์แห่งความรักที่พระองค์มีต่อพระมหาเทวีชินพิวมิน ซึ่งถึงแก่พิราลัยก่อนเวลาอันควร ได้รับสมญานามว่า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“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ทัชมาฮาลแห่งลุ่มอิรวดี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”</w:t>
      </w:r>
      <w:r w:rsidRPr="00DF2396">
        <w:rPr>
          <w:rFonts w:ascii="AngsanaUPC" w:hAnsi="AngsanaUPC" w:cs="AngsanaUPC"/>
          <w:sz w:val="32"/>
          <w:szCs w:val="32"/>
          <w:cs/>
        </w:rPr>
        <w:t>เจดีย์องค์นี้เป็นพุทธศิลป์ที่สร้างขึ้นด้วยภูมิจักรวาลคือมีองค์เจดีย์สถิตอยู่ตรงกลางณยอดเขาพระสุเมรุอันเชื่อกันว่าเป็นศูนย์กลางและโลกและจักรวาล ล้อมรอบด้วยขุนเขาและมหาสมุทรตามหลักไตรภูมิ หลังจากนั้นเดินทางกลับมายังมัณฑะเลย์</w:t>
      </w:r>
    </w:p>
    <w:p w:rsidR="008E029E" w:rsidRPr="008E029E" w:rsidRDefault="008E029E" w:rsidP="008E029E">
      <w:pPr>
        <w:jc w:val="both"/>
        <w:rPr>
          <w:rFonts w:ascii="AngsanaUPC" w:hAnsi="AngsanaUPC" w:cs="AngsanaUPC"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8E029E">
        <w:rPr>
          <w:rFonts w:ascii="AngsanaUPC" w:hAnsi="AngsanaUPC" w:cs="AngsanaUPC"/>
          <w:color w:val="FF0000"/>
          <w:sz w:val="32"/>
          <w:szCs w:val="32"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  <w:r w:rsidRPr="00C11F7B"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-100717</wp:posOffset>
            </wp:positionH>
            <wp:positionV relativeFrom="paragraph">
              <wp:posOffset>-16620</wp:posOffset>
            </wp:positionV>
            <wp:extent cx="7248774" cy="3665551"/>
            <wp:effectExtent l="19050" t="0" r="9276" b="0"/>
            <wp:wrapNone/>
            <wp:docPr id="20" name="รูปภาพ 19" descr="8585284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52849_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774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</w:p>
    <w:p w:rsidR="00C11F7B" w:rsidRPr="00DF2396" w:rsidRDefault="00C11F7B" w:rsidP="00C11F7B">
      <w:pPr>
        <w:ind w:left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168275</wp:posOffset>
            </wp:positionV>
            <wp:extent cx="3797300" cy="2536190"/>
            <wp:effectExtent l="19050" t="0" r="0" b="0"/>
            <wp:wrapTight wrapText="bothSides">
              <wp:wrapPolygon edited="0">
                <wp:start x="-108" y="0"/>
                <wp:lineTo x="-108" y="21416"/>
                <wp:lineTo x="21564" y="21416"/>
                <wp:lineTo x="21564" y="0"/>
                <wp:lineTo x="-108" y="0"/>
              </wp:wrapPolygon>
            </wp:wrapTight>
            <wp:docPr id="8" name="Picture 4" descr="shutterstock_3370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370017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A38" w:rsidRDefault="00C11F7B" w:rsidP="00C11F7B">
      <w:pPr>
        <w:autoSpaceDE w:val="0"/>
        <w:autoSpaceDN w:val="0"/>
        <w:adjustRightInd w:val="0"/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2508885</wp:posOffset>
            </wp:positionV>
            <wp:extent cx="3137535" cy="2353310"/>
            <wp:effectExtent l="19050" t="0" r="5715" b="0"/>
            <wp:wrapTight wrapText="bothSides">
              <wp:wrapPolygon edited="0">
                <wp:start x="-131" y="0"/>
                <wp:lineTo x="-131" y="21507"/>
                <wp:lineTo x="21639" y="21507"/>
                <wp:lineTo x="21639" y="0"/>
                <wp:lineTo x="-131" y="0"/>
              </wp:wrapPolygon>
            </wp:wrapTight>
            <wp:docPr id="9" name="Picture 5" descr="11-09-02-shwenandaw-monastery-golden-palace-mandalay-myanmar-one-remaining-4591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09-02-shwenandaw-monastery-golden-palace-mandalay-myanmar-one-remaining-459120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38" w:rsidRPr="00DF2396">
        <w:rPr>
          <w:rFonts w:ascii="AngsanaUPC" w:hAnsi="AngsanaUPC" w:cs="AngsanaUPC"/>
          <w:sz w:val="32"/>
          <w:szCs w:val="32"/>
          <w:cs/>
        </w:rPr>
        <w:t>บ่าย</w:t>
      </w:r>
      <w:r w:rsidR="000F5A38" w:rsidRPr="00DF2396">
        <w:rPr>
          <w:rFonts w:ascii="AngsanaUPC" w:hAnsi="AngsanaUPC" w:cs="AngsanaUPC"/>
          <w:sz w:val="32"/>
          <w:szCs w:val="32"/>
          <w:cs/>
        </w:rPr>
        <w:tab/>
        <w:t>นำท่านชม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0F5A38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พระราชวังมัณฑะเลย์</w:t>
      </w:r>
      <w:r w:rsidR="000F5A38" w:rsidRPr="008E029E">
        <w:rPr>
          <w:rFonts w:ascii="Tahoma" w:hAnsi="Tahoma" w:cs="Dillen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0F5A38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(</w:t>
      </w:r>
      <w:r w:rsidR="000F5A38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Mandalay Palace</w:t>
      </w:r>
      <w:r w:rsidR="000F5A38"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)</w:t>
      </w:r>
      <w:r w:rsidR="000F5A38" w:rsidRPr="00DF2396">
        <w:rPr>
          <w:rFonts w:ascii="AngsanaUPC" w:hAnsi="AngsanaUPC" w:cs="AngsanaUPC"/>
          <w:sz w:val="32"/>
          <w:szCs w:val="32"/>
          <w:cs/>
        </w:rPr>
        <w:t>พระราชวังที่ส่วนใหญ่ก่อสร้างด้วยไม้สักที่สวยงามที่สุดแห่งหนึ่งของเอเชีย ในสมัยสงครามมหาเอเชียบูรพาหรือสงครามโลกครั้งที่ 2 วันที่ 20 มีนาคม 2488 เครื่องบินฝ่ายสัมพันธมิตรโดยกองทัพอังกฤษได้ทิ้งระเบิดจำนวนมากมายถล่มพระราชวังมัณฑะเลย์ของพม่าด้วยเหตุผลว่าพระราชวังนี้เป็นแหล่งซ่องสุมกำลังของกองทัพญี่ปุ่นพระราชวังมัณฑะเลย์ซึ่งเป็นพระราชวังไม้สักก็ถูกไฟไหม้เผาราบเป็นหน้ากลองหลงเหลือก็แต่ป้อมปราการและคูนํ้ารอบพระราชวังที่ยังเป็นของดั่งเดิมอยู่ปัจจุปัน พระราชวังที่เห็นอยู่เป็นพระราชวังที่รัฐบาลพม่าได้จำลองรูปแบบของพระราชวังของเก่าขึ้นมา</w:t>
      </w:r>
    </w:p>
    <w:p w:rsidR="008E029E" w:rsidRDefault="000F5A38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>จากนั้น</w:t>
      </w:r>
      <w:r w:rsidRPr="00DF2396">
        <w:rPr>
          <w:rFonts w:ascii="AngsanaUPC" w:hAnsi="AngsanaUPC" w:cs="AngsanaUPC"/>
          <w:sz w:val="32"/>
          <w:szCs w:val="32"/>
          <w:cs/>
        </w:rPr>
        <w:tab/>
        <w:t xml:space="preserve">นำท่านไป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พระราชวังไม้สักชเวนานจอง </w:t>
      </w:r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(</w:t>
      </w:r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Golden Palace </w:t>
      </w:r>
      <w:proofErr w:type="spellStart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Monastry</w:t>
      </w:r>
      <w:proofErr w:type="spellEnd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)</w:t>
      </w:r>
      <w:r w:rsidRPr="008E029E">
        <w:rPr>
          <w:rFonts w:asciiTheme="minorHAnsi" w:hAnsiTheme="minorHAnsi" w:cs="AngsanaUPC"/>
          <w:szCs w:val="24"/>
          <w:cs/>
        </w:rPr>
        <w:t>วัง</w:t>
      </w:r>
      <w:r w:rsidRPr="00DF2396">
        <w:rPr>
          <w:rFonts w:ascii="AngsanaUPC" w:hAnsi="AngsanaUPC" w:cs="AngsanaUPC"/>
          <w:sz w:val="32"/>
          <w:szCs w:val="32"/>
          <w:cs/>
        </w:rPr>
        <w:t>ที่สร้างด้วยไม้สักทั้งหลัง งดงามตามแบบศิลปะพม่าแท้ๆ วิจิตรตระการด้วยลวดลาย</w:t>
      </w:r>
      <w:r w:rsidRPr="00DF2396">
        <w:rPr>
          <w:rFonts w:ascii="AngsanaUPC" w:hAnsi="AngsanaUPC" w:cs="AngsanaUPC"/>
          <w:sz w:val="32"/>
          <w:szCs w:val="32"/>
          <w:cs/>
        </w:rPr>
        <w:lastRenderedPageBreak/>
        <w:t>แกะสลักประณีตอ่อนช้อย ทั้งหลังคา บานประตูและหน้าต่าง โดยเน้นรายละเอียดเกี่ยวกับพุทธประวัติและทศชาติของพระพุทธเจ้า สร้างโดยพระเจ้ามินดงในปี พ.ศ. 2400 ซึ่งเป็นปีที่พระองค์ย้ายราชธานีจากอมรปุระมาอยู่ที่เมืองมัณฑะเลย์เพื่อเป็นตำหนักยามแปรพระราชฐาน แต่หลังจากที่พระองค์สิ้นพระชนม์ พระเจ้าธีบอ หรือ สีป่อ พระโอรสก็ทรงยกวังนี้ถวายเป็นวัด ถือได้ว่าเป็</w:t>
      </w:r>
      <w:r w:rsidR="00397D15" w:rsidRPr="00DF2396">
        <w:rPr>
          <w:rFonts w:ascii="AngsanaUPC" w:hAnsi="AngsanaUPC" w:cs="AngsanaUPC"/>
          <w:sz w:val="32"/>
          <w:szCs w:val="32"/>
          <w:cs/>
        </w:rPr>
        <w:t>น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งานฝีมือที่ประณีตของช่างหลวงชาวมัณฑะเลย์อย่างแท้จริง ชม </w:t>
      </w:r>
    </w:p>
    <w:p w:rsidR="000F5A38" w:rsidRDefault="000F5A38" w:rsidP="008E029E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วัดกุโสดอ</w:t>
      </w:r>
      <w:r w:rsidRPr="008E029E">
        <w:rPr>
          <w:rFonts w:ascii="Tahoma" w:hAnsi="Tahoma" w:cs="Dillen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(</w:t>
      </w:r>
      <w:proofErr w:type="spellStart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Kuthodaw</w:t>
      </w:r>
      <w:proofErr w:type="spellEnd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 Pagoda</w:t>
      </w:r>
      <w:r w:rsidRPr="008E029E">
        <w:rPr>
          <w:rFonts w:asciiTheme="minorHAnsi" w:hAnsiTheme="minorHAnsi" w:cs="DilleniaUPC"/>
          <w:b/>
          <w:bCs/>
          <w:szCs w:val="24"/>
          <w:highlight w:val="yellow"/>
          <w:cs/>
        </w:rPr>
        <w:t>)</w:t>
      </w:r>
      <w:r w:rsidRPr="00DF2396">
        <w:rPr>
          <w:rFonts w:ascii="AngsanaUPC" w:hAnsi="AngsanaUPC" w:cs="AngsanaUPC"/>
          <w:sz w:val="32"/>
          <w:szCs w:val="32"/>
          <w:cs/>
        </w:rPr>
        <w:t>ซึ่งครั้งหนึ่งเคยเป็นสถานที่ทำการสังคายนาพระไตรปิฎกครั้งที่ 5 มีแผ่นศิลาจารึกพระไตรปิฎกทั้งหมด 84,000 พระธรรมขันธ์ และหนังสือกินเนสบุ๊คได้บันทึกไว้ว่า“หนังสือที่ใหญ่ที่สุดในโลก”</w:t>
      </w: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14605</wp:posOffset>
            </wp:positionV>
            <wp:extent cx="7279640" cy="3458210"/>
            <wp:effectExtent l="19050" t="0" r="0" b="0"/>
            <wp:wrapNone/>
            <wp:docPr id="10" name="Picture 6" descr="Kuthodaw-Pagod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thodaw-Pagoda-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C11F7B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147D6D" w:rsidRPr="008E029E" w:rsidRDefault="00320E6C" w:rsidP="008E029E">
      <w:pPr>
        <w:pStyle w:val="NormalWeb"/>
        <w:tabs>
          <w:tab w:val="left" w:pos="4111"/>
        </w:tabs>
        <w:spacing w:before="0" w:beforeAutospacing="0" w:after="0" w:afterAutospacing="0"/>
        <w:ind w:left="1440" w:hanging="1440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บริการอาหารค่ำเมนูพิเศษ  </w:t>
      </w:r>
      <w:r w:rsidR="00A94C68"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กุ้งเผา</w:t>
      </w:r>
    </w:p>
    <w:p w:rsidR="00F840C9" w:rsidRDefault="00F840C9" w:rsidP="008E029E">
      <w:pPr>
        <w:jc w:val="center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FF"/>
          <w:sz w:val="40"/>
          <w:szCs w:val="40"/>
          <w:cs/>
        </w:rPr>
        <w:t>*นำท่านเข้าสู่ที่พัก โรงแรมระดับ 3 ดาว</w:t>
      </w:r>
      <w:r w:rsidRPr="008E029E">
        <w:rPr>
          <w:rFonts w:ascii="Tahoma" w:hAnsi="Tahoma" w:cs="DilleniaUPC" w:hint="cs"/>
          <w:b/>
          <w:bCs/>
          <w:color w:val="0000FF"/>
          <w:sz w:val="40"/>
          <w:szCs w:val="40"/>
          <w:cs/>
        </w:rPr>
        <w:t xml:space="preserve"> **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โ</w:t>
      </w:r>
      <w:r w:rsidRPr="00DF239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รงแรมระดับ 3 ดาว</w:t>
      </w:r>
      <w:r w:rsidR="00DF2396"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 w:rsidRPr="008E029E">
        <w:rPr>
          <w:rFonts w:asciiTheme="minorHAnsi" w:hAnsiTheme="minorHAnsi" w:cs="Tahoma"/>
          <w:b/>
          <w:bCs/>
          <w:szCs w:val="24"/>
          <w:highlight w:val="yellow"/>
        </w:rPr>
        <w:t>HOTEL YI LINK MANDALAY</w:t>
      </w:r>
      <w:r w:rsidRPr="00953B43"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 w:rsidRPr="00DF2396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หรือเทียบเท่า</w:t>
      </w:r>
    </w:p>
    <w:p w:rsidR="00F840C9" w:rsidRDefault="001E0B82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39370</wp:posOffset>
            </wp:positionV>
            <wp:extent cx="2310765" cy="1733550"/>
            <wp:effectExtent l="0" t="0" r="0" b="0"/>
            <wp:wrapNone/>
            <wp:docPr id="302" name="Picture 4" descr="11656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65692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47625</wp:posOffset>
            </wp:positionV>
            <wp:extent cx="2597150" cy="1733550"/>
            <wp:effectExtent l="0" t="0" r="0" b="0"/>
            <wp:wrapNone/>
            <wp:docPr id="301" name="Picture 3" descr="11565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6562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47625</wp:posOffset>
            </wp:positionV>
            <wp:extent cx="2597150" cy="1733550"/>
            <wp:effectExtent l="0" t="0" r="0" b="0"/>
            <wp:wrapNone/>
            <wp:docPr id="300" name="Picture 2" descr="11565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6562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0C9" w:rsidRDefault="00F840C9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F840C9" w:rsidRDefault="00F840C9" w:rsidP="00F840C9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  <w:r w:rsidRPr="00DB7C49">
        <w:rPr>
          <w:rFonts w:ascii="Tahoma" w:hAnsi="Tahoma" w:cs="DilleniaUPC"/>
          <w:sz w:val="32"/>
          <w:szCs w:val="32"/>
          <w:cs/>
        </w:rPr>
        <w:tab/>
      </w:r>
      <w:r w:rsidRPr="00DB7C49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ab/>
      </w:r>
      <w:r>
        <w:rPr>
          <w:rFonts w:ascii="Tahoma" w:hAnsi="Tahoma" w:cs="Tahoma" w:hint="cs"/>
          <w:b/>
          <w:bCs/>
          <w:color w:val="FFFFFF"/>
          <w:szCs w:val="24"/>
          <w:cs/>
        </w:rPr>
        <w:t>ส</w:t>
      </w: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F840C9" w:rsidRDefault="00F840C9" w:rsidP="00F840C9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8778A6" w:rsidRPr="00C11F7B" w:rsidRDefault="008778A6" w:rsidP="00C11F7B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0000FF"/>
        <w:ind w:left="1276" w:hanging="1276"/>
        <w:jc w:val="both"/>
        <w:rPr>
          <w:rFonts w:ascii="AngsanaUPC" w:hAnsi="AngsanaUPC" w:cs="AngsanaUPC"/>
          <w:b/>
          <w:bCs/>
          <w:sz w:val="34"/>
          <w:szCs w:val="34"/>
          <w:cs/>
        </w:rPr>
      </w:pPr>
      <w:r w:rsidRPr="00C11F7B">
        <w:rPr>
          <w:rFonts w:ascii="AngsanaUPC" w:hAnsi="AngsanaUPC" w:cs="AngsanaUPC"/>
          <w:b/>
          <w:bCs/>
          <w:sz w:val="34"/>
          <w:szCs w:val="34"/>
          <w:cs/>
        </w:rPr>
        <w:t>วันที่สี่</w:t>
      </w:r>
      <w:r w:rsidRPr="00C11F7B">
        <w:rPr>
          <w:rFonts w:ascii="AngsanaUPC" w:hAnsi="AngsanaUPC" w:cs="AngsanaUPC"/>
          <w:b/>
          <w:bCs/>
          <w:sz w:val="34"/>
          <w:szCs w:val="34"/>
          <w:cs/>
        </w:rPr>
        <w:tab/>
        <w:t xml:space="preserve">  ร่วมพิธีล้างหน้าพระพักตร์พระมหามัยมุณี-</w:t>
      </w:r>
      <w:r w:rsidR="00FF7F99" w:rsidRPr="00C11F7B">
        <w:rPr>
          <w:rFonts w:ascii="AngsanaUPC" w:hAnsi="AngsanaUPC" w:cs="AngsanaUPC"/>
          <w:b/>
          <w:bCs/>
          <w:sz w:val="34"/>
          <w:szCs w:val="34"/>
          <w:cs/>
        </w:rPr>
        <w:t>อมรปุระ-สะพานไม้อูเบ็ง-</w:t>
      </w:r>
      <w:r w:rsidRPr="00C11F7B">
        <w:rPr>
          <w:rFonts w:ascii="AngsanaUPC" w:hAnsi="AngsanaUPC" w:cs="AngsanaUPC"/>
          <w:b/>
          <w:bCs/>
          <w:sz w:val="34"/>
          <w:szCs w:val="34"/>
          <w:cs/>
        </w:rPr>
        <w:t xml:space="preserve">มัณฑะเลย์-กรุงเทพฯ </w:t>
      </w:r>
      <w:r w:rsidR="00647C46" w:rsidRPr="00C11F7B">
        <w:rPr>
          <w:rFonts w:ascii="AngsanaUPC" w:hAnsi="AngsanaUPC" w:cs="AngsanaUPC"/>
          <w:b/>
          <w:bCs/>
          <w:sz w:val="34"/>
          <w:szCs w:val="34"/>
          <w:cs/>
        </w:rPr>
        <w:sym w:font="Webdings" w:char="F0E4"/>
      </w:r>
      <w:r w:rsidR="00647C46" w:rsidRPr="00C11F7B">
        <w:rPr>
          <w:rFonts w:ascii="AngsanaUPC" w:hAnsi="AngsanaUPC" w:cs="AngsanaUPC"/>
          <w:b/>
          <w:bCs/>
          <w:sz w:val="34"/>
          <w:szCs w:val="34"/>
          <w:cs/>
        </w:rPr>
        <w:t xml:space="preserve"> (เช้า/</w:t>
      </w:r>
      <w:r w:rsidR="006E6617" w:rsidRPr="00C11F7B">
        <w:rPr>
          <w:rFonts w:ascii="AngsanaUPC" w:hAnsi="AngsanaUPC" w:cs="AngsanaUPC"/>
          <w:b/>
          <w:bCs/>
          <w:sz w:val="34"/>
          <w:szCs w:val="34"/>
          <w:cs/>
        </w:rPr>
        <w:t>-</w:t>
      </w:r>
      <w:r w:rsidR="00647C46" w:rsidRPr="00C11F7B">
        <w:rPr>
          <w:rFonts w:ascii="AngsanaUPC" w:hAnsi="AngsanaUPC" w:cs="AngsanaUPC"/>
          <w:b/>
          <w:bCs/>
          <w:sz w:val="34"/>
          <w:szCs w:val="34"/>
          <w:cs/>
        </w:rPr>
        <w:t>/-)</w:t>
      </w:r>
    </w:p>
    <w:p w:rsidR="005403ED" w:rsidRPr="00DF2396" w:rsidRDefault="008778A6" w:rsidP="00083650">
      <w:pPr>
        <w:autoSpaceDE w:val="0"/>
        <w:autoSpaceDN w:val="0"/>
        <w:adjustRightInd w:val="0"/>
        <w:ind w:left="1440" w:hanging="1276"/>
        <w:jc w:val="thaiDistribute"/>
        <w:rPr>
          <w:rFonts w:ascii="AngsanaUPC" w:hAnsi="AngsanaUPC" w:cs="AngsanaUPC"/>
          <w:sz w:val="32"/>
          <w:szCs w:val="32"/>
        </w:rPr>
      </w:pPr>
      <w:r w:rsidRPr="00C11F7B">
        <w:rPr>
          <w:rFonts w:ascii="AngsanaUPC" w:hAnsi="AngsanaUPC" w:cs="AngsanaUPC"/>
          <w:b/>
          <w:bCs/>
          <w:sz w:val="32"/>
          <w:szCs w:val="32"/>
        </w:rPr>
        <w:t>04.00</w:t>
      </w:r>
      <w:r w:rsidR="00C11F7B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DF2396">
        <w:rPr>
          <w:rFonts w:ascii="AngsanaUPC" w:hAnsi="AngsanaUPC" w:cs="AngsanaUPC"/>
          <w:b/>
          <w:bCs/>
          <w:sz w:val="32"/>
          <w:szCs w:val="32"/>
          <w:cs/>
        </w:rPr>
        <w:t>น.</w:t>
      </w:r>
      <w:r w:rsidRPr="00DF2396">
        <w:rPr>
          <w:rFonts w:ascii="AngsanaUPC" w:hAnsi="AngsanaUPC" w:cs="AngsanaUPC"/>
          <w:sz w:val="32"/>
          <w:szCs w:val="32"/>
          <w:cs/>
        </w:rPr>
        <w:tab/>
        <w:t xml:space="preserve">นำท่านนมัสการ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พระมหามัยมุนี อันเป็นสิ่งศักดิ์สิทธิ์สูงสุด 1 ใน 5 แห่งของพม่า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ถือเป็นต้นแบบพระพุทธรูปทองคำขนาดใหญ่</w:t>
      </w:r>
    </w:p>
    <w:p w:rsidR="005403ED" w:rsidRPr="00DF2396" w:rsidRDefault="00C11F7B" w:rsidP="001667C0">
      <w:pPr>
        <w:autoSpaceDE w:val="0"/>
        <w:autoSpaceDN w:val="0"/>
        <w:adjustRightInd w:val="0"/>
        <w:ind w:left="216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78740</wp:posOffset>
            </wp:positionV>
            <wp:extent cx="2517140" cy="3378835"/>
            <wp:effectExtent l="19050" t="0" r="0" b="0"/>
            <wp:wrapTight wrapText="bothSides">
              <wp:wrapPolygon edited="0">
                <wp:start x="-163" y="0"/>
                <wp:lineTo x="-163" y="21434"/>
                <wp:lineTo x="21578" y="21434"/>
                <wp:lineTo x="21578" y="0"/>
                <wp:lineTo x="-163" y="0"/>
              </wp:wrapPolygon>
            </wp:wrapTight>
            <wp:docPr id="11" name="Picture 245" descr="news_img_47178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news_img_471783_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8A6" w:rsidRPr="00DF2396">
        <w:rPr>
          <w:rFonts w:ascii="AngsanaUPC" w:hAnsi="AngsanaUPC" w:cs="AngsanaUPC"/>
          <w:sz w:val="32"/>
          <w:szCs w:val="32"/>
          <w:cs/>
        </w:rPr>
        <w:t xml:space="preserve">ทรงเครื่องกษัตริย์ที่ได้รับการขนานนามว่า </w:t>
      </w:r>
      <w:r w:rsidR="008778A6"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“พระพุทธรูปทองคำเนื้อนิ่ม”</w:t>
      </w:r>
      <w:r w:rsidR="008778A6" w:rsidRPr="00DF2396">
        <w:rPr>
          <w:rFonts w:ascii="AngsanaUPC" w:hAnsi="AngsanaUPC" w:cs="AngsanaUPC"/>
          <w:sz w:val="32"/>
          <w:szCs w:val="32"/>
          <w:cs/>
        </w:rPr>
        <w:t>ที่พระเจ้ากรุงยะไข่ทรงหล่อขึ้นที่เมืองธรรมวดี เมื่อปี พ.ศ. 689 สูง 12 ฟุต 7 นิ้ว หุ้มด้วยทองคำเปลวหนา 2 นิ้ว ทรงเครื่องประดับทองปางมารวิชัย หน้าตักกว้าง 9 ฟุต ในปี พ.ศ. 2327 พระเจ้าปดุงได้สร้างวัดมหามุนี หรือวัดยะไข่ (วัดอาระกัน หรือวัดพยาจี) เพื่อประดิษฐานพระมหามัยมุนี และในปี พ.ศ.2422 สมัยพระเจ้า สีปอ ก่อน     จะเสียเมืองพม่าให้อังกฤษได้เกิดไฟไหม้วัดทองคำ จึงทำให้ทองคำเปลวที่ปิดพระละลายเก็บเนื้อทองได้นํ้าหนักถึง 700 บาท ต่อมาในปี พ.ศ.2426 ชาวพม่าได้เรี่ยไรเงินเพื่อบูรณะวัดขึ้นใหม่มีขนาดใหญ่กว่าเดิมโดยสายการออกแบบของช่างชาวอิตาลีจึงนับได้ว่าเป็นวัดที่สร้างใหม่ที่สุดแต่ประดิษฐานพระพุทธรูปเก่าแก่ที่สุดในเมืองพม่า โดยรอบ ๆ ระเบียงเจดีย์ยังมีโบราณวัตถุที่นำไปจากกรุงศรีอยุธยาเมื่อ</w:t>
      </w:r>
    </w:p>
    <w:p w:rsidR="008778A6" w:rsidRPr="00DF2396" w:rsidRDefault="008778A6" w:rsidP="005403ED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>ครั้งกรุงแตกครั้งที่ 1 พร้อมทั้ง เชิญทุกท่านร่วมทำบุญบูรณวัดกุสินารา ซึ่งมีอายุหลายร้อยปี ประดิษฐานพระพุทธไสยาสน์ สวยงามมากจากนั้นกลับโรงแรม</w:t>
      </w:r>
    </w:p>
    <w:p w:rsidR="008778A6" w:rsidRPr="008E029E" w:rsidRDefault="00DA0F8F" w:rsidP="008778A6">
      <w:pPr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</w:t>
      </w:r>
      <w:r w:rsidR="008778A6"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น.</w:t>
      </w:r>
      <w:r w:rsidR="008778A6" w:rsidRPr="008E029E">
        <w:rPr>
          <w:rFonts w:ascii="AngsanaUPC" w:hAnsi="AngsanaUPC" w:cs="AngsanaUPC"/>
          <w:color w:val="FF0000"/>
          <w:sz w:val="32"/>
          <w:szCs w:val="32"/>
          <w:cs/>
        </w:rPr>
        <w:tab/>
      </w:r>
      <w:r w:rsidRPr="008E029E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A94C68" w:rsidRPr="00DF2396" w:rsidRDefault="00FF7F99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 xml:space="preserve">นำท่านเดินทางเข้าสู่ตัวเมือง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อมรปุระ</w:t>
      </w:r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(</w:t>
      </w:r>
      <w:proofErr w:type="spellStart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Amrapura</w:t>
      </w:r>
      <w:proofErr w:type="spellEnd"/>
      <w:r w:rsidRPr="008E029E">
        <w:rPr>
          <w:rFonts w:asciiTheme="minorHAnsi" w:hAnsiTheme="minorHAnsi" w:cs="DilleniaUPC"/>
          <w:b/>
          <w:bCs/>
          <w:color w:val="0000FF"/>
          <w:szCs w:val="24"/>
          <w:highlight w:val="yellow"/>
          <w:cs/>
        </w:rPr>
        <w:t>)</w:t>
      </w:r>
      <w:r w:rsidRPr="00DF2396">
        <w:rPr>
          <w:rFonts w:ascii="AngsanaUPC" w:hAnsi="AngsanaUPC" w:cs="AngsanaUPC"/>
          <w:sz w:val="32"/>
          <w:szCs w:val="32"/>
          <w:cs/>
        </w:rPr>
        <w:t>เมืองแห่งผู้เป็นอมตะซึ่งอยู่ทางตอนใต้ของเมืองมัณฑะเลย์ซึ่งเป็นราชธานีเพียง 76 ปี แห่งหนึ่งของพม่าก่อนที่จะย้ายมาอยู่ที่เมืองมัณฑะเลย์ในปี พ.ศ.2400 จากนั้นนำท่านผ่านชมภูเขาสกายศูนย์กลางแห่งพระพุทธศาสนาที่สำคัญ ท่านจะได้ชมทัศนียภาพของเมืองสกาย ลุ่มแม่นํ้าอิระวดีเจดีย์</w:t>
      </w:r>
    </w:p>
    <w:p w:rsidR="00FF7F99" w:rsidRDefault="00FF7F99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 xml:space="preserve">จำนวนมากมายที่ตั้งเรียงรายอยู่บนภูเขา และริมฝั่งแม่นํ้า ชม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สะพานไม้อูเบ็ง</w:t>
      </w:r>
      <w:r w:rsidRPr="008E029E">
        <w:rPr>
          <w:rFonts w:ascii="Tahoma" w:hAnsi="Tahoma" w:cs="DilleniaUPC"/>
          <w:b/>
          <w:bCs/>
          <w:color w:val="0000FF"/>
          <w:sz w:val="32"/>
          <w:szCs w:val="32"/>
          <w:highlight w:val="yellow"/>
          <w:cs/>
        </w:rPr>
        <w:t>(</w:t>
      </w:r>
      <w:r w:rsidRPr="008E029E">
        <w:rPr>
          <w:rFonts w:ascii="Tahoma" w:hAnsi="Tahoma" w:cs="DilleniaUPC"/>
          <w:b/>
          <w:bCs/>
          <w:color w:val="0000FF"/>
          <w:sz w:val="20"/>
          <w:szCs w:val="20"/>
          <w:highlight w:val="yellow"/>
        </w:rPr>
        <w:t>U-Ben</w:t>
      </w:r>
      <w:r w:rsidRPr="008E029E">
        <w:rPr>
          <w:rFonts w:ascii="Tahoma" w:hAnsi="Tahoma" w:cs="DilleniaUPC"/>
          <w:b/>
          <w:bCs/>
          <w:color w:val="0000FF"/>
          <w:sz w:val="32"/>
          <w:szCs w:val="32"/>
          <w:highlight w:val="yellow"/>
          <w:cs/>
        </w:rPr>
        <w:t>)</w:t>
      </w:r>
      <w:r w:rsidRPr="00DF2396">
        <w:rPr>
          <w:rFonts w:ascii="AngsanaUPC" w:hAnsi="AngsanaUPC" w:cs="AngsanaUPC"/>
          <w:sz w:val="32"/>
          <w:szCs w:val="32"/>
          <w:cs/>
        </w:rPr>
        <w:t>สะพานไม้ที่ยาวที่สุดในโลกโดยข้าราชการชั้นผู้ใหญ่ชื่อว่าเสาอู เสาของสะพานใช้ไม้สักถึง1</w:t>
      </w:r>
      <w:r w:rsidRPr="00DF2396">
        <w:rPr>
          <w:rFonts w:ascii="AngsanaUPC" w:hAnsi="AngsanaUPC" w:cs="AngsanaUPC"/>
          <w:sz w:val="32"/>
          <w:szCs w:val="32"/>
        </w:rPr>
        <w:t>,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208 ต้นซึ่งมีอายุกว่า200 ปีทอดข้าม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ทะเลสาบคองตามัน</w:t>
      </w:r>
      <w:r w:rsidRPr="00DF239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DF2396">
        <w:rPr>
          <w:rFonts w:ascii="AngsanaUPC" w:hAnsi="AngsanaUPC" w:cs="AngsanaUPC"/>
          <w:sz w:val="32"/>
          <w:szCs w:val="32"/>
          <w:cs/>
        </w:rPr>
        <w:t>ไปสู่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วัดจอกตอจี</w:t>
      </w:r>
      <w:r w:rsidRPr="00DF2396">
        <w:rPr>
          <w:rFonts w:ascii="AngsanaUPC" w:hAnsi="AngsanaUPC" w:cs="AngsanaUPC"/>
          <w:sz w:val="32"/>
          <w:szCs w:val="32"/>
          <w:cs/>
        </w:rPr>
        <w:t xml:space="preserve"> ซึ่งมีเจดีย์ที่สร้างตามแบบวัดอนันดาแห่งพุกาม</w:t>
      </w:r>
    </w:p>
    <w:p w:rsidR="00C11F7B" w:rsidRDefault="008E029E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43180</wp:posOffset>
            </wp:positionV>
            <wp:extent cx="3622040" cy="2552065"/>
            <wp:effectExtent l="19050" t="0" r="0" b="0"/>
            <wp:wrapTight wrapText="bothSides">
              <wp:wrapPolygon edited="0">
                <wp:start x="-114" y="0"/>
                <wp:lineTo x="-114" y="21444"/>
                <wp:lineTo x="21585" y="21444"/>
                <wp:lineTo x="21585" y="0"/>
                <wp:lineTo x="-114" y="0"/>
              </wp:wrapPolygon>
            </wp:wrapTight>
            <wp:docPr id="13" name="รูปภาพ 229" descr="1002060522531sea-186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9" descr="1002060522531sea-1869-edi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43180</wp:posOffset>
            </wp:positionV>
            <wp:extent cx="3877945" cy="2552065"/>
            <wp:effectExtent l="19050" t="0" r="8255" b="0"/>
            <wp:wrapNone/>
            <wp:docPr id="15" name="รูปภาพ 231" descr="mandalay-bridge-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1" descr="mandalay-bridge-718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C11F7B" w:rsidRDefault="00C11F7B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:rsidR="008E029E" w:rsidRDefault="0015281B" w:rsidP="0015281B">
      <w:pPr>
        <w:pStyle w:val="NoSpacing"/>
        <w:ind w:left="1440" w:hanging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DF2396">
        <w:rPr>
          <w:rFonts w:ascii="AngsanaUPC" w:hAnsi="AngsanaUPC" w:cs="AngsanaUPC"/>
          <w:b/>
          <w:bCs/>
          <w:sz w:val="32"/>
          <w:szCs w:val="32"/>
          <w:cs/>
        </w:rPr>
        <w:t>10.30 น.</w:t>
      </w:r>
      <w:r w:rsidRPr="00DF2396">
        <w:rPr>
          <w:rFonts w:ascii="AngsanaUPC" w:hAnsi="AngsanaUPC" w:cs="AngsanaUPC"/>
          <w:sz w:val="32"/>
          <w:szCs w:val="32"/>
          <w:cs/>
        </w:rPr>
        <w:tab/>
      </w:r>
      <w:r w:rsidRPr="00DF2396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นำชม 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</w:rPr>
        <w:t>"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วัดมหากันดายงค์"</w:t>
      </w:r>
      <w:r w:rsidRPr="008E029E">
        <w:rPr>
          <w:rFonts w:asciiTheme="minorHAnsi" w:hAnsiTheme="minorHAnsi" w:cs="DilleniaUPC"/>
          <w:b/>
          <w:bCs/>
          <w:color w:val="0000FF"/>
          <w:sz w:val="24"/>
          <w:szCs w:val="24"/>
          <w:highlight w:val="yellow"/>
          <w:shd w:val="clear" w:color="auto" w:fill="FFFFFF"/>
          <w:cs/>
        </w:rPr>
        <w:t>(</w:t>
      </w:r>
      <w:proofErr w:type="spellStart"/>
      <w:r w:rsidRPr="008E029E">
        <w:rPr>
          <w:rFonts w:asciiTheme="minorHAnsi" w:hAnsiTheme="minorHAnsi" w:cs="DilleniaUPC"/>
          <w:b/>
          <w:bCs/>
          <w:color w:val="0000FF"/>
          <w:sz w:val="24"/>
          <w:szCs w:val="24"/>
          <w:highlight w:val="yellow"/>
          <w:shd w:val="clear" w:color="auto" w:fill="FFFFFF"/>
        </w:rPr>
        <w:t>MahagandaryonMonastry</w:t>
      </w:r>
      <w:proofErr w:type="spellEnd"/>
      <w:r w:rsidRPr="008E029E">
        <w:rPr>
          <w:rFonts w:asciiTheme="minorHAnsi" w:hAnsiTheme="minorHAnsi" w:cs="DilleniaUPC"/>
          <w:b/>
          <w:bCs/>
          <w:color w:val="0000FF"/>
          <w:sz w:val="24"/>
          <w:szCs w:val="24"/>
          <w:highlight w:val="yellow"/>
          <w:shd w:val="clear" w:color="auto" w:fill="FFFFFF"/>
        </w:rPr>
        <w:t>)</w:t>
      </w:r>
      <w:r w:rsidRPr="008E029E">
        <w:rPr>
          <w:rFonts w:asciiTheme="minorHAnsi" w:hAnsiTheme="minorHAnsi" w:cs="DilleniaUPC"/>
          <w:color w:val="000000"/>
          <w:sz w:val="24"/>
          <w:szCs w:val="24"/>
          <w:shd w:val="clear" w:color="auto" w:fill="FFFFFF"/>
          <w:cs/>
        </w:rPr>
        <w:t xml:space="preserve"> </w:t>
      </w:r>
      <w:r w:rsidRPr="00DF2396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ซึ่งเป็นวัดใหญ่ที่สุดของพม่าที่เมืองอมรปุระ ซึ่งในช่วง</w:t>
      </w:r>
    </w:p>
    <w:p w:rsidR="008E029E" w:rsidRDefault="0015281B" w:rsidP="0015281B">
      <w:pPr>
        <w:pStyle w:val="NoSpacing"/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DF2396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เพลจะมีภิกษุสงฆ์นับร้อยรูปเดินเรียงแถวด้วยอาการสำรวมเพื่อรับอาหาร</w:t>
      </w:r>
      <w:r w:rsidRPr="00DF2396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  <w:r w:rsidRPr="00DF2396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วิทยาลัยสงฆ์แห่งนี้เป็นสถานที่ศึกษา</w:t>
      </w:r>
    </w:p>
    <w:p w:rsidR="0015281B" w:rsidRDefault="0015281B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  <w:r w:rsidRPr="00DF2396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lastRenderedPageBreak/>
        <w:t>พระธรรมและรักษาพระธรรมวินัยมากที่สุด ด้วยวัตรปฏิบัติอันงดงามของภิกษุสงฆ์ในวัดมหากันดายงค์ทำให้มีชาวพม่าจำนวนมากส่งบุตรหลานมาศึกษาพุทธศาสนากันที่นี่</w:t>
      </w:r>
      <w:r w:rsidRPr="00DF2396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41910</wp:posOffset>
            </wp:positionV>
            <wp:extent cx="7045325" cy="4699000"/>
            <wp:effectExtent l="19050" t="0" r="3175" b="0"/>
            <wp:wrapNone/>
            <wp:docPr id="22" name="Picture 12" descr="4375137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751371_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8E029E" w:rsidRPr="00DF2396" w:rsidRDefault="008E029E" w:rsidP="0015281B">
      <w:pPr>
        <w:pStyle w:val="NoSpacing"/>
        <w:ind w:left="1440"/>
        <w:rPr>
          <w:rFonts w:ascii="AngsanaUPC" w:hAnsi="AngsanaUPC" w:cs="AngsanaUPC"/>
          <w:b/>
          <w:bCs/>
          <w:sz w:val="32"/>
          <w:szCs w:val="32"/>
        </w:rPr>
      </w:pPr>
    </w:p>
    <w:p w:rsidR="0015281B" w:rsidRPr="00DA0F8F" w:rsidRDefault="0015281B" w:rsidP="0015281B">
      <w:pPr>
        <w:pStyle w:val="NoSpacing"/>
        <w:ind w:left="1440" w:hanging="1440"/>
        <w:rPr>
          <w:rFonts w:ascii="Tahoma" w:hAnsi="Tahoma" w:cs="DilleniaUPC"/>
          <w:b/>
          <w:bCs/>
          <w:color w:val="FF0000"/>
          <w:sz w:val="20"/>
          <w:szCs w:val="20"/>
        </w:rPr>
      </w:pPr>
      <w:r w:rsidRPr="00DF2396">
        <w:rPr>
          <w:rFonts w:ascii="AngsanaUPC" w:hAnsi="AngsanaUPC" w:cs="AngsanaUPC"/>
          <w:b/>
          <w:bCs/>
          <w:sz w:val="32"/>
          <w:szCs w:val="32"/>
          <w:cs/>
        </w:rPr>
        <w:t>14.15น.</w:t>
      </w:r>
      <w:r w:rsidRPr="00DF2396">
        <w:rPr>
          <w:rFonts w:ascii="AngsanaUPC" w:hAnsi="AngsanaUPC" w:cs="AngsanaUPC"/>
          <w:sz w:val="32"/>
          <w:szCs w:val="32"/>
          <w:cs/>
        </w:rPr>
        <w:tab/>
        <w:t>ออกเดินทางกลับกรุงเทพฯ โดย</w:t>
      </w:r>
      <w:r w:rsidRPr="00DF2396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สายการบินบางกอกแอร์เวย์ เที่ยวบินที่</w:t>
      </w:r>
      <w:r w:rsidRPr="00DA0F8F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 </w:t>
      </w:r>
      <w:r w:rsidRPr="00DA0F8F">
        <w:rPr>
          <w:rFonts w:ascii="Tahoma" w:hAnsi="Tahoma" w:cs="DilleniaUPC"/>
          <w:b/>
          <w:bCs/>
          <w:color w:val="FF0000"/>
          <w:sz w:val="20"/>
          <w:szCs w:val="20"/>
        </w:rPr>
        <w:t>PG 710</w:t>
      </w:r>
    </w:p>
    <w:p w:rsidR="0015281B" w:rsidRPr="00DF2396" w:rsidRDefault="0015281B" w:rsidP="0015281B">
      <w:pPr>
        <w:pStyle w:val="NoSpacing"/>
        <w:ind w:left="720" w:firstLine="720"/>
        <w:rPr>
          <w:rFonts w:ascii="AngsanaUPC" w:hAnsi="AngsanaUPC" w:cs="AngsanaUPC"/>
          <w:b/>
          <w:bCs/>
          <w:sz w:val="32"/>
          <w:szCs w:val="32"/>
        </w:rPr>
      </w:pPr>
      <w:r w:rsidRPr="00DF2396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>** บริการอาหารและเครื่องดื่มบนเครื่อง **</w:t>
      </w:r>
    </w:p>
    <w:p w:rsidR="0015281B" w:rsidRDefault="0015281B" w:rsidP="0015281B">
      <w:pPr>
        <w:rPr>
          <w:rFonts w:ascii="AngsanaUPC" w:hAnsi="AngsanaUPC" w:cs="AngsanaUPC"/>
          <w:sz w:val="32"/>
          <w:szCs w:val="32"/>
        </w:rPr>
      </w:pPr>
      <w:r w:rsidRPr="00DF2396">
        <w:rPr>
          <w:rFonts w:ascii="AngsanaUPC" w:hAnsi="AngsanaUPC" w:cs="AngsanaUPC"/>
          <w:b/>
          <w:bCs/>
          <w:sz w:val="32"/>
          <w:szCs w:val="32"/>
          <w:cs/>
        </w:rPr>
        <w:t>16.40น.</w:t>
      </w:r>
      <w:r w:rsidRPr="00DF2396">
        <w:rPr>
          <w:rFonts w:ascii="AngsanaUPC" w:hAnsi="AngsanaUPC" w:cs="AngsanaUPC"/>
          <w:sz w:val="32"/>
          <w:szCs w:val="32"/>
          <w:cs/>
        </w:rPr>
        <w:tab/>
      </w:r>
      <w:r w:rsidR="008E029E">
        <w:rPr>
          <w:rFonts w:ascii="AngsanaUPC" w:hAnsi="AngsanaUPC" w:cs="AngsanaUPC" w:hint="cs"/>
          <w:sz w:val="32"/>
          <w:szCs w:val="32"/>
          <w:cs/>
        </w:rPr>
        <w:tab/>
      </w:r>
      <w:r w:rsidRPr="00DF2396">
        <w:rPr>
          <w:rFonts w:ascii="AngsanaUPC" w:hAnsi="AngsanaUPC" w:cs="AngsanaUPC"/>
          <w:sz w:val="32"/>
          <w:szCs w:val="32"/>
          <w:cs/>
        </w:rPr>
        <w:t>เดินทางถึงสนามบินสุวรรณภูมิ กรุงเทพฯโดยสวัสดิภาพ</w:t>
      </w:r>
    </w:p>
    <w:p w:rsidR="00034787" w:rsidRPr="00DF2396" w:rsidRDefault="00034787" w:rsidP="0015281B">
      <w:pPr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7044690" cy="1311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4693690204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1B" w:rsidRDefault="0015281B" w:rsidP="0015281B">
      <w:pPr>
        <w:ind w:left="284" w:right="321"/>
        <w:jc w:val="center"/>
        <w:rPr>
          <w:rFonts w:ascii="Tahoma" w:hAnsi="Tahoma" w:cs="DilleniaUPC"/>
          <w:sz w:val="32"/>
          <w:szCs w:val="32"/>
        </w:rPr>
      </w:pPr>
      <w:r w:rsidRPr="00DF2396">
        <w:rPr>
          <w:rFonts w:ascii="AngsanaUPC" w:hAnsi="AngsanaUPC" w:cs="AngsanaUPC"/>
          <w:sz w:val="32"/>
          <w:szCs w:val="32"/>
          <w:cs/>
        </w:rPr>
        <w:t>....................................................................</w:t>
      </w:r>
    </w:p>
    <w:p w:rsidR="008E029E" w:rsidRDefault="008E029E" w:rsidP="001F3F98">
      <w:pPr>
        <w:ind w:left="2880" w:firstLine="720"/>
        <w:rPr>
          <w:rFonts w:ascii="Tahoma" w:hAnsi="Tahoma" w:cs="DilleniaUPC"/>
          <w:b/>
          <w:bCs/>
          <w:color w:val="FF0000"/>
          <w:sz w:val="40"/>
          <w:szCs w:val="40"/>
          <w:u w:val="single"/>
        </w:rPr>
      </w:pPr>
    </w:p>
    <w:p w:rsidR="008E029E" w:rsidRDefault="008E029E" w:rsidP="001F3F98">
      <w:pPr>
        <w:ind w:left="2880" w:firstLine="720"/>
        <w:rPr>
          <w:rFonts w:ascii="Tahoma" w:hAnsi="Tahoma" w:cs="DilleniaUPC"/>
          <w:b/>
          <w:bCs/>
          <w:color w:val="FF0000"/>
          <w:sz w:val="40"/>
          <w:szCs w:val="40"/>
          <w:u w:val="single"/>
        </w:rPr>
      </w:pPr>
    </w:p>
    <w:p w:rsidR="008E029E" w:rsidRDefault="008E029E" w:rsidP="001F3F98">
      <w:pPr>
        <w:ind w:left="2880" w:firstLine="720"/>
        <w:rPr>
          <w:rFonts w:ascii="Tahoma" w:hAnsi="Tahoma" w:cs="DilleniaUPC"/>
          <w:b/>
          <w:bCs/>
          <w:color w:val="FF0000"/>
          <w:sz w:val="40"/>
          <w:szCs w:val="40"/>
          <w:u w:val="single"/>
        </w:rPr>
      </w:pPr>
    </w:p>
    <w:p w:rsidR="00A22D40" w:rsidRPr="004A38C2" w:rsidRDefault="00A22D40" w:rsidP="001F3F98">
      <w:pPr>
        <w:ind w:left="2880" w:firstLine="72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4A38C2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1692"/>
        <w:gridCol w:w="993"/>
        <w:gridCol w:w="1701"/>
        <w:gridCol w:w="1701"/>
        <w:gridCol w:w="1842"/>
        <w:gridCol w:w="1560"/>
      </w:tblGrid>
      <w:tr w:rsidR="00FD7414" w:rsidRPr="008E029E" w:rsidTr="008E029E">
        <w:trPr>
          <w:trHeight w:val="639"/>
        </w:trPr>
        <w:tc>
          <w:tcPr>
            <w:tcW w:w="11341" w:type="dxa"/>
            <w:gridSpan w:val="7"/>
            <w:shd w:val="clear" w:color="auto" w:fill="0000FF"/>
          </w:tcPr>
          <w:p w:rsidR="00FD7414" w:rsidRPr="008E029E" w:rsidRDefault="006529F3" w:rsidP="003A29E8">
            <w:pPr>
              <w:ind w:left="324" w:right="321"/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>วันเดินทาง</w:t>
            </w:r>
            <w:r w:rsidR="00FD7414" w:rsidRPr="008E029E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ราคา พม่า พุกาม มัณฑะเลย์ มิงกุน บิน </w:t>
            </w:r>
            <w:r w:rsidR="008E029E">
              <w:rPr>
                <w:rFonts w:asciiTheme="minorHAnsi" w:eastAsia="Times New Roman" w:hAnsiTheme="minorHAnsi" w:cstheme="majorBidi"/>
                <w:b/>
                <w:bCs/>
                <w:sz w:val="32"/>
                <w:szCs w:val="32"/>
              </w:rPr>
              <w:t>P</w:t>
            </w:r>
            <w:r w:rsidRPr="008E029E">
              <w:rPr>
                <w:rFonts w:asciiTheme="minorHAnsi" w:eastAsia="Times New Roman" w:hAnsiTheme="minorHAnsi" w:cstheme="majorBidi"/>
                <w:b/>
                <w:bCs/>
                <w:sz w:val="32"/>
                <w:szCs w:val="32"/>
              </w:rPr>
              <w:t>G</w:t>
            </w:r>
            <w:r w:rsidR="00FD7414" w:rsidRPr="008E029E">
              <w:rPr>
                <w:rFonts w:asciiTheme="minorHAnsi" w:eastAsia="Times New Roman" w:hAnsiTheme="minorHAnsi" w:cstheme="majorBidi"/>
                <w:b/>
                <w:bCs/>
                <w:sz w:val="52"/>
                <w:szCs w:val="52"/>
                <w:cs/>
              </w:rPr>
              <w:t xml:space="preserve"> </w:t>
            </w:r>
            <w:r w:rsidR="00FD7414" w:rsidRPr="008E029E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>4 วัน</w:t>
            </w:r>
            <w:r w:rsidR="008E029E">
              <w:rPr>
                <w:rFonts w:ascii="AngsanaUPC" w:eastAsia="Times New Roman" w:hAnsi="AngsanaUPC" w:cs="AngsanaUPC" w:hint="cs"/>
                <w:b/>
                <w:bCs/>
                <w:sz w:val="52"/>
                <w:szCs w:val="52"/>
                <w:cs/>
              </w:rPr>
              <w:t xml:space="preserve"> </w:t>
            </w:r>
            <w:r w:rsidR="00FD7414" w:rsidRPr="008E029E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>นั่งรถภายใน</w:t>
            </w:r>
          </w:p>
        </w:tc>
      </w:tr>
      <w:tr w:rsidR="00FD7414" w:rsidRPr="008E029E" w:rsidTr="008D4AF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729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กรุ๊ป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D7414" w:rsidRPr="008E029E" w:rsidRDefault="00FD7414" w:rsidP="00EC31CB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8E029E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25 ม.ค.62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28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:rsidR="008E029E" w:rsidRPr="008E029E" w:rsidRDefault="00572274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8E029E" w:rsidRPr="00D25627" w:rsidTr="008D4AF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02 ก.พ.62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</w:pPr>
            <w:r w:rsidRPr="008E029E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05 ก.พ.62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8E029E" w:rsidRPr="008E029E" w:rsidRDefault="00572274" w:rsidP="009F63DE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8E029E" w:rsidRPr="008E029E" w:rsidRDefault="008E029E" w:rsidP="009F63DE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A401A0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01 </w:t>
            </w: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มี.ค.62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04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A401A0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08 </w:t>
            </w: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มี.ค.62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11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A401A0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15 </w:t>
            </w: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มี.</w:t>
            </w:r>
            <w:bookmarkStart w:id="0" w:name="_GoBack"/>
            <w:bookmarkEnd w:id="0"/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18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A401A0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22 มี.ค.62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25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A401A0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29 </w:t>
            </w: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มี.ค.62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01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A401A0" w:rsidRPr="00004ACB" w:rsidRDefault="00A401A0" w:rsidP="00A401A0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401A0" w:rsidRPr="008E029E" w:rsidRDefault="00A401A0" w:rsidP="00A401A0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100BED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 xml:space="preserve">05 </w:t>
            </w: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08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633375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3,500</w:t>
            </w:r>
          </w:p>
        </w:tc>
      </w:tr>
      <w:tr w:rsidR="00100BED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 xml:space="preserve">12 </w:t>
            </w: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15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3,500</w:t>
            </w:r>
          </w:p>
        </w:tc>
      </w:tr>
      <w:tr w:rsidR="00100BED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 xml:space="preserve">13 </w:t>
            </w: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16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3,500</w:t>
            </w:r>
          </w:p>
        </w:tc>
      </w:tr>
      <w:tr w:rsidR="00100BED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 xml:space="preserve">14 </w:t>
            </w: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17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100BED" w:rsidRPr="00004ACB" w:rsidRDefault="00100BED" w:rsidP="00100BE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100BED" w:rsidRPr="004D4402" w:rsidRDefault="004D4402" w:rsidP="00100BED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3,500</w:t>
            </w:r>
          </w:p>
        </w:tc>
      </w:tr>
      <w:tr w:rsidR="00814464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19 </w:t>
            </w: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22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8E029E" w:rsidRDefault="00814464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8E029E" w:rsidRDefault="00814464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13,500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8E029E" w:rsidRDefault="00814464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8E029E" w:rsidRDefault="00814464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</w:pPr>
            <w:r w:rsidRPr="008E029E">
              <w:rPr>
                <w:rFonts w:asciiTheme="minorHAnsi" w:eastAsia="Times New Roman" w:hAnsiTheme="minorHAnsi" w:cs="DilleniaUPC"/>
                <w:b/>
                <w:bCs/>
                <w:color w:val="000000"/>
                <w:sz w:val="28"/>
              </w:rPr>
              <w:t>3,500</w:t>
            </w:r>
          </w:p>
        </w:tc>
      </w:tr>
      <w:tr w:rsidR="00814464" w:rsidRPr="00D25627" w:rsidTr="00AE132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 xml:space="preserve">26 </w:t>
            </w: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29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14464" w:rsidRPr="00004ACB" w:rsidRDefault="00814464" w:rsidP="00814464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004ACB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4D4402" w:rsidRDefault="004D4402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4D4402" w:rsidRDefault="004D4402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15,500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4D4402" w:rsidRDefault="004D4402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14464" w:rsidRPr="004D4402" w:rsidRDefault="004D4402" w:rsidP="00814464">
            <w:pPr>
              <w:jc w:val="center"/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</w:pPr>
            <w:r w:rsidRPr="004D4402">
              <w:rPr>
                <w:rFonts w:asciiTheme="minorHAnsi" w:eastAsia="Times New Roman" w:hAnsiTheme="minorHAnsi" w:cs="DilleniaUPC"/>
                <w:b/>
                <w:bCs/>
                <w:color w:val="0000FF"/>
                <w:sz w:val="28"/>
              </w:rPr>
              <w:t>3,500</w:t>
            </w:r>
          </w:p>
        </w:tc>
      </w:tr>
    </w:tbl>
    <w:p w:rsidR="005D5227" w:rsidRDefault="005D5227" w:rsidP="005403ED">
      <w:pPr>
        <w:pStyle w:val="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5D5227" w:rsidRDefault="005D5227" w:rsidP="005403ED">
      <w:pPr>
        <w:pStyle w:val="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5403ED" w:rsidRPr="008E029E" w:rsidRDefault="005403ED" w:rsidP="005403ED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color w:val="FFFFFF"/>
          <w:sz w:val="36"/>
          <w:szCs w:val="36"/>
          <w:cs/>
        </w:rPr>
      </w:pPr>
      <w:r w:rsidRPr="008E029E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อัตราค่าบริการรวม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ค่าไกด์ท้องถิ่นและหัวหน้าทัวร์นำเที่ยวตามรายการ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5403ED" w:rsidRPr="008E029E" w:rsidRDefault="005403ED" w:rsidP="005403ED">
      <w:pPr>
        <w:pStyle w:val="11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6C53A4" w:rsidRPr="008E029E" w:rsidRDefault="006C53A4" w:rsidP="006C53A4">
      <w:pPr>
        <w:pStyle w:val="11"/>
        <w:ind w:left="720"/>
        <w:jc w:val="both"/>
        <w:rPr>
          <w:rFonts w:ascii="AngsanaUPC" w:hAnsi="AngsanaUPC" w:cs="AngsanaUPC"/>
          <w:b/>
          <w:bCs/>
          <w:sz w:val="32"/>
          <w:szCs w:val="32"/>
        </w:rPr>
      </w:pPr>
    </w:p>
    <w:p w:rsidR="005403ED" w:rsidRPr="008E029E" w:rsidRDefault="005403ED" w:rsidP="005403ED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</w:rPr>
      </w:pPr>
      <w:r w:rsidRPr="008E029E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อัตราค่าบริการไม่รวม</w:t>
      </w:r>
    </w:p>
    <w:p w:rsidR="005403ED" w:rsidRPr="008E029E" w:rsidRDefault="005403ED" w:rsidP="005403ED">
      <w:pPr>
        <w:pStyle w:val="11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5403ED" w:rsidRPr="008E029E" w:rsidRDefault="005403ED" w:rsidP="005403ED">
      <w:pPr>
        <w:pStyle w:val="11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5403ED" w:rsidRPr="008E029E" w:rsidRDefault="005403ED" w:rsidP="005403ED">
      <w:pPr>
        <w:pStyle w:val="11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5403ED" w:rsidRPr="008E029E" w:rsidRDefault="005403ED" w:rsidP="005403ED">
      <w:pPr>
        <w:pStyle w:val="11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F13529" w:rsidRPr="008E029E" w:rsidRDefault="00F13529" w:rsidP="00F13529">
      <w:pPr>
        <w:pStyle w:val="11"/>
        <w:numPr>
          <w:ilvl w:val="0"/>
          <w:numId w:val="23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ค่าทิปไกด์ท้องถิ่น,คนขับรถ</w:t>
      </w:r>
      <w:r w:rsidRPr="008E029E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ผู้ช่วยคนขับรถ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ahoma" w:hAnsi="Tahoma" w:cs="DilleniaUPC" w:hint="cs"/>
          <w:b/>
          <w:bCs/>
          <w:color w:val="0000FF"/>
          <w:sz w:val="40"/>
          <w:szCs w:val="40"/>
          <w:u w:val="single"/>
          <w:cs/>
        </w:rPr>
        <w:t>8</w:t>
      </w:r>
      <w:r w:rsidRPr="00731406">
        <w:rPr>
          <w:rFonts w:ascii="Tahoma" w:hAnsi="Tahoma" w:cs="DilleniaUPC" w:hint="cs"/>
          <w:b/>
          <w:bCs/>
          <w:color w:val="0000FF"/>
          <w:sz w:val="40"/>
          <w:szCs w:val="40"/>
          <w:u w:val="single"/>
          <w:cs/>
        </w:rPr>
        <w:t>00</w:t>
      </w:r>
      <w:r w:rsidR="008E029E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:rsidR="005403ED" w:rsidRPr="008E029E" w:rsidRDefault="005403ED" w:rsidP="005403ED">
      <w:pPr>
        <w:pStyle w:val="11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5403ED" w:rsidRPr="008E029E" w:rsidRDefault="005403ED" w:rsidP="005403ED">
      <w:pPr>
        <w:pStyle w:val="11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00"/>
        <w:ind w:left="900"/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</w:rPr>
      </w:pPr>
      <w:r w:rsidRPr="008E029E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** ขณะนี้รัฐบาลไทยและเมียนมาร์ได้ลงนามความตกลง ยกเว้นการตรวจลงตราผู้ถือหนังสือเดินทางธรรมดา ผ่านท่าอากาศยานนานาชาติ และจะมีสิทธิพำนักในดินแดนของอีกฝ่ายหนึ่ง เป็นระยะเวลาไม่เกิน </w:t>
      </w:r>
      <w:r w:rsidRPr="008E029E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</w:rPr>
        <w:t xml:space="preserve">14 </w:t>
      </w:r>
      <w:r w:rsidRPr="008E029E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วัน ซึ่งจะมีผลบังคับใช้ตั้งแต่วันที่ 11 สิงหาคม 2558 ทั้งนี้ หากมีการเปลี่ยนแปลงจะต้องกลับมายื่นวีซ่าปกติอีก ทางทัวร์จะต้องเรียกเก็บค่าวีซ่าเพิ่มอีกท่านละ 1,000 บาท **</w:t>
      </w:r>
    </w:p>
    <w:p w:rsidR="005403ED" w:rsidRDefault="005403ED" w:rsidP="005403ED">
      <w:pPr>
        <w:pStyle w:val="2"/>
        <w:ind w:firstLine="426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5403ED" w:rsidRPr="008E029E" w:rsidRDefault="005403ED" w:rsidP="005403ED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</w:pPr>
      <w:r w:rsidRPr="008E029E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683354" w:rsidRPr="00AA7B4E" w:rsidRDefault="00683354" w:rsidP="00683354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683354" w:rsidRPr="00F33A32" w:rsidRDefault="00683354" w:rsidP="00683354">
      <w:pPr>
        <w:numPr>
          <w:ilvl w:val="0"/>
          <w:numId w:val="28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15 วัน มิฉะนั้นถือว่าท่านยกเลิกการเดินทางโดยอัตโนมัติ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:rsidR="00683354" w:rsidRPr="00AA7B4E" w:rsidRDefault="00683354" w:rsidP="00683354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683354" w:rsidRPr="00B60977" w:rsidRDefault="00683354" w:rsidP="00683354">
      <w:pPr>
        <w:pStyle w:val="ListParagraph"/>
        <w:numPr>
          <w:ilvl w:val="0"/>
          <w:numId w:val="28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ยกเลิกการเดินทางก่อนการเดินทาง 30 วัน 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วันหยุดนักขัตฤกษ์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ขอสงวนสิทธิ์การคืนเงินมัดจำโดยไม่มีเงื่อนไขใด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ทั้งสิ้น</w:t>
      </w:r>
    </w:p>
    <w:p w:rsidR="00683354" w:rsidRPr="00B60977" w:rsidRDefault="00683354" w:rsidP="00683354">
      <w:pPr>
        <w:pStyle w:val="ListParagraph"/>
        <w:numPr>
          <w:ilvl w:val="0"/>
          <w:numId w:val="28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-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30 วัน ก่อนการเดินทาง หักค่าทัวร์ 50%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และริบเงินมัดจำทั้งหมด</w:t>
      </w:r>
    </w:p>
    <w:p w:rsidR="00683354" w:rsidRDefault="00683354" w:rsidP="00683354">
      <w:pPr>
        <w:pStyle w:val="ListParagraph"/>
        <w:numPr>
          <w:ilvl w:val="0"/>
          <w:numId w:val="28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ขอสงวนสิทธิ์การคืนเงินค่าทัวร์ทั้งหมดไม่ว่ากรณีใด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ทั้งสิ้น</w:t>
      </w:r>
    </w:p>
    <w:p w:rsidR="00683354" w:rsidRPr="00AA7B4E" w:rsidRDefault="00683354" w:rsidP="00683354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683354" w:rsidRDefault="00683354" w:rsidP="00683354">
      <w:pPr>
        <w:pStyle w:val="ListParagraph"/>
        <w:numPr>
          <w:ilvl w:val="0"/>
          <w:numId w:val="29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lastRenderedPageBreak/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631998">
        <w:rPr>
          <w:rFonts w:ascii="Angsana New" w:hAnsi="Angsana New"/>
          <w:b/>
          <w:bCs/>
          <w:sz w:val="32"/>
          <w:szCs w:val="32"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จะทำการเลื่อน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การเดินทางของท่านไปยังคณะต่อไป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683354" w:rsidRDefault="00683354" w:rsidP="00683354">
      <w:pPr>
        <w:pStyle w:val="ListParagraph"/>
        <w:numPr>
          <w:ilvl w:val="0"/>
          <w:numId w:val="2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ขอสงวนสิทธิ์ในการคืนเงินทุกกรณี</w:t>
      </w:r>
    </w:p>
    <w:p w:rsidR="00683354" w:rsidRPr="00AA7B4E" w:rsidRDefault="00683354" w:rsidP="00683354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683354" w:rsidRPr="00B60977" w:rsidRDefault="00683354" w:rsidP="00683354">
      <w:pPr>
        <w:pStyle w:val="ListParagraph"/>
        <w:numPr>
          <w:ilvl w:val="0"/>
          <w:numId w:val="30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ขอสงวนสิทธิ์ในการเก็บค่าใช้จ่ายทั้งหมด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กรณีท่านยกเลิกการเดินทางและมีผลทำให้คณะเดินทางไม่ครบตามจำนวนที่บริษัทฯ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กำหนดไว้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(15 ท่านขึ้นไป)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เนื่องจากเกิดความเสียหายต่อทางบริษัทฯ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และผู้เดินทางอื่นที่เดินทางในคณะเดียวกัน บริษัทต้องนำไปชำระค่าเสียหายต่าง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ที่เกิดจากการยกเลิกของท่าน</w:t>
      </w:r>
    </w:p>
    <w:p w:rsidR="00683354" w:rsidRPr="00B60977" w:rsidRDefault="00683354" w:rsidP="00683354">
      <w:pPr>
        <w:pStyle w:val="ListParagraph"/>
        <w:numPr>
          <w:ilvl w:val="0"/>
          <w:numId w:val="30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คณะผู้เดินทางจำนวน 10 ท่านขึ้นไป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จึงออกเดินทาง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683354" w:rsidRPr="00316FF8" w:rsidRDefault="00683354" w:rsidP="00683354">
      <w:pPr>
        <w:pStyle w:val="ListParagraph"/>
        <w:numPr>
          <w:ilvl w:val="0"/>
          <w:numId w:val="30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จะไม่รับผิดชอบใด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ในกรณี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683354" w:rsidRDefault="00683354" w:rsidP="00683354">
      <w:pPr>
        <w:pStyle w:val="ListParagraph"/>
        <w:numPr>
          <w:ilvl w:val="0"/>
          <w:numId w:val="30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(เล่มน้ำเงิน)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ก็ตาม ทางบริษัทฯ ขอสงวนสิทธิ์ไม่คืนค่าทัวร์และรับผิดชอบใด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ทั้งสิ้น</w:t>
      </w:r>
    </w:p>
    <w:p w:rsidR="005403ED" w:rsidRPr="008E029E" w:rsidRDefault="005403ED" w:rsidP="005403ED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</w:rPr>
      </w:pPr>
      <w:r w:rsidRPr="008E029E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รายละเอียดเพิ่มเติม</w:t>
      </w:r>
    </w:p>
    <w:p w:rsidR="005403ED" w:rsidRPr="008E029E" w:rsidRDefault="005403ED" w:rsidP="005403ED">
      <w:pPr>
        <w:pStyle w:val="12"/>
        <w:numPr>
          <w:ilvl w:val="0"/>
          <w:numId w:val="26"/>
        </w:numPr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5403ED" w:rsidRPr="008E029E" w:rsidRDefault="005403ED" w:rsidP="005403ED">
      <w:pPr>
        <w:pStyle w:val="12"/>
        <w:numPr>
          <w:ilvl w:val="0"/>
          <w:numId w:val="26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8E029E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8E029E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8E02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5403ED" w:rsidRPr="008E029E" w:rsidRDefault="005403ED" w:rsidP="005403ED">
      <w:pPr>
        <w:pStyle w:val="12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</w:t>
      </w:r>
      <w:r w:rsidRPr="004F37DD">
        <w:rPr>
          <w:rFonts w:ascii="Tahoma" w:hAnsi="Tahoma" w:cs="DilleniaUPC"/>
          <w:b/>
          <w:bCs/>
          <w:sz w:val="32"/>
          <w:szCs w:val="32"/>
          <w:cs/>
        </w:rPr>
        <w:t xml:space="preserve"> </w:t>
      </w:r>
      <w:r w:rsidRPr="004F37DD">
        <w:rPr>
          <w:rFonts w:ascii="Tahoma" w:hAnsi="Tahoma" w:cs="DilleniaUPC"/>
          <w:b/>
          <w:bCs/>
          <w:sz w:val="20"/>
          <w:szCs w:val="20"/>
        </w:rPr>
        <w:t>Charter Flight , Extra Flight</w:t>
      </w:r>
      <w:r w:rsidR="008E029E">
        <w:rPr>
          <w:rFonts w:ascii="Tahoma" w:hAnsi="Tahoma" w:cs="DilleniaUPC" w:hint="cs"/>
          <w:b/>
          <w:bCs/>
          <w:sz w:val="32"/>
          <w:szCs w:val="32"/>
          <w:cs/>
        </w:rPr>
        <w:t xml:space="preserve"> </w:t>
      </w:r>
      <w:r w:rsidRPr="008E029E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5403ED" w:rsidRPr="008E029E" w:rsidRDefault="005403ED" w:rsidP="005403ED">
      <w:pPr>
        <w:ind w:right="-159"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7E0C3C" w:rsidRDefault="005403ED" w:rsidP="00CC3F02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8E029E">
        <w:rPr>
          <w:rFonts w:ascii="AngsanaUPC" w:hAnsi="AngsanaUPC" w:cs="AngsanaUPC"/>
          <w:b/>
          <w:bCs/>
          <w:sz w:val="40"/>
          <w:szCs w:val="40"/>
          <w:cs/>
        </w:rPr>
        <w:t>** ก่อนตัดสินใจจองทัวร์ควรอ่านเงื่อนไขการเดินทางอย่างถ่องแท้</w:t>
      </w:r>
    </w:p>
    <w:p w:rsidR="005403ED" w:rsidRPr="008E029E" w:rsidRDefault="005403ED" w:rsidP="00CC3F02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8E029E">
        <w:rPr>
          <w:rFonts w:ascii="AngsanaUPC" w:hAnsi="AngsanaUPC" w:cs="AngsanaUPC"/>
          <w:b/>
          <w:bCs/>
          <w:sz w:val="40"/>
          <w:szCs w:val="40"/>
          <w:cs/>
        </w:rPr>
        <w:t>แล้วจึงมัดจำเพื่อประโยชน์ของท่านเอง**</w:t>
      </w:r>
    </w:p>
    <w:sectPr w:rsidR="005403ED" w:rsidRPr="008E029E" w:rsidSect="00147D6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2518" w:right="386" w:bottom="426" w:left="42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19F" w:rsidRDefault="0076519F">
      <w:r>
        <w:separator/>
      </w:r>
    </w:p>
  </w:endnote>
  <w:endnote w:type="continuationSeparator" w:id="0">
    <w:p w:rsidR="0076519F" w:rsidRDefault="0076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C09" w:rsidRDefault="00717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C09" w:rsidRDefault="00717C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C09" w:rsidRDefault="00717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19F" w:rsidRDefault="0076519F">
      <w:r>
        <w:separator/>
      </w:r>
    </w:p>
  </w:footnote>
  <w:footnote w:type="continuationSeparator" w:id="0">
    <w:p w:rsidR="0076519F" w:rsidRDefault="00765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AA0" w:rsidRDefault="001E0B82">
    <w:pPr>
      <w:pStyle w:val="Header"/>
    </w:pPr>
    <w:r w:rsidRPr="00154999">
      <w:rPr>
        <w:rFonts w:ascii="Microsoft Sans Serif" w:hAnsi="Microsoft Sans Serif" w:cs="Microsoft Sans Serif"/>
        <w:b/>
        <w:bCs/>
        <w:noProof/>
        <w:sz w:val="32"/>
        <w:szCs w:val="32"/>
        <w:lang w:eastAsia="en-US"/>
      </w:rPr>
      <w:drawing>
        <wp:inline distT="0" distB="0" distL="0" distR="0">
          <wp:extent cx="3886200" cy="342900"/>
          <wp:effectExtent l="0" t="0" r="0" b="0"/>
          <wp:docPr id="1" name="Picture 1" descr="gjgf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jgf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3E3" w:rsidRPr="00A938EE" w:rsidRDefault="008823E3" w:rsidP="008823E3">
    <w:pPr>
      <w:ind w:left="3261" w:hanging="3261"/>
      <w:rPr>
        <w:rFonts w:ascii="Calibri" w:hAnsi="Calibri" w:cs="Microsoft Sans Serif"/>
        <w:szCs w:val="24"/>
      </w:rPr>
    </w:pPr>
  </w:p>
  <w:p w:rsidR="00176AA0" w:rsidRPr="00A938EE" w:rsidRDefault="00F13529" w:rsidP="008823E3">
    <w:pPr>
      <w:ind w:left="3261" w:hanging="3261"/>
      <w:rPr>
        <w:rFonts w:ascii="Calibri" w:hAnsi="Calibri" w:cs="Microsoft Sans Serif"/>
        <w:szCs w:val="24"/>
      </w:rPr>
    </w:pPr>
    <w:r>
      <w:rPr>
        <w:rFonts w:ascii="Calibri" w:hAnsi="Calibri" w:cs="Microsoft Sans Serif"/>
        <w:szCs w:val="24"/>
      </w:rPr>
      <w:t>BT-</w:t>
    </w:r>
    <w:r w:rsidR="00017ACF">
      <w:rPr>
        <w:rFonts w:ascii="Calibri" w:hAnsi="Calibri" w:cs="Microsoft Sans Serif"/>
        <w:szCs w:val="24"/>
      </w:rPr>
      <w:t>MMR051</w:t>
    </w:r>
    <w:r w:rsidR="008823E3" w:rsidRPr="00A938EE">
      <w:rPr>
        <w:rFonts w:ascii="Calibri" w:hAnsi="Calibri" w:cs="Microsoft Sans Serif"/>
        <w:szCs w:val="24"/>
      </w:rPr>
      <w:t>_</w:t>
    </w:r>
    <w:r w:rsidR="00FD7414">
      <w:rPr>
        <w:rFonts w:ascii="Calibri" w:hAnsi="Calibri" w:cs="Microsoft Sans Serif"/>
        <w:szCs w:val="24"/>
      </w:rPr>
      <w:t>PG_</w:t>
    </w:r>
    <w:r w:rsidR="00717C09">
      <w:rPr>
        <w:rFonts w:ascii="Calibri" w:hAnsi="Calibri" w:cs="Microsoft Sans Serif"/>
        <w:szCs w:val="24"/>
      </w:rPr>
      <w:t>JAN-APR19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C09" w:rsidRDefault="00717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4676"/>
    <w:multiLevelType w:val="hybridMultilevel"/>
    <w:tmpl w:val="09A8AB5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13161"/>
    <w:multiLevelType w:val="hybridMultilevel"/>
    <w:tmpl w:val="7B44844C"/>
    <w:lvl w:ilvl="0" w:tplc="3F144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FBAC8C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5" w15:restartNumberingAfterBreak="0">
    <w:nsid w:val="129A4FFB"/>
    <w:multiLevelType w:val="hybridMultilevel"/>
    <w:tmpl w:val="6AB8856C"/>
    <w:lvl w:ilvl="0" w:tplc="E37CCD8E">
      <w:start w:val="200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49D0DCA"/>
    <w:multiLevelType w:val="hybridMultilevel"/>
    <w:tmpl w:val="F9A263DC"/>
    <w:lvl w:ilvl="0" w:tplc="9BC44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52AB6"/>
    <w:multiLevelType w:val="hybridMultilevel"/>
    <w:tmpl w:val="68F6144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F430B6B"/>
    <w:multiLevelType w:val="hybridMultilevel"/>
    <w:tmpl w:val="FF447570"/>
    <w:lvl w:ilvl="0" w:tplc="83C8F7EE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0CA1D22"/>
    <w:multiLevelType w:val="hybridMultilevel"/>
    <w:tmpl w:val="DA9080C0"/>
    <w:lvl w:ilvl="0" w:tplc="6658BEB0">
      <w:start w:val="19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 Rounded MT Bold" w:eastAsia="MS Mincho" w:hAnsi="Arial Rounded MT Bold" w:cs="Free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27162DF3"/>
    <w:multiLevelType w:val="multilevel"/>
    <w:tmpl w:val="13CE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1D034E"/>
    <w:multiLevelType w:val="hybridMultilevel"/>
    <w:tmpl w:val="D27EB3EA"/>
    <w:lvl w:ilvl="0" w:tplc="040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89DC529A"/>
    <w:lvl w:ilvl="0" w:tplc="04B4E75C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5" w15:restartNumberingAfterBreak="0">
    <w:nsid w:val="3CA66795"/>
    <w:multiLevelType w:val="hybridMultilevel"/>
    <w:tmpl w:val="19567B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1413B"/>
    <w:multiLevelType w:val="hybridMultilevel"/>
    <w:tmpl w:val="79A8A112"/>
    <w:lvl w:ilvl="0" w:tplc="BC1E3EFA">
      <w:start w:val="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73B6C39"/>
    <w:multiLevelType w:val="hybridMultilevel"/>
    <w:tmpl w:val="944C92A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327"/>
        </w:tabs>
        <w:ind w:left="3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47"/>
        </w:tabs>
        <w:ind w:left="4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87"/>
        </w:tabs>
        <w:ind w:left="5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27"/>
        </w:tabs>
        <w:ind w:left="6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47"/>
        </w:tabs>
        <w:ind w:left="7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67"/>
        </w:tabs>
        <w:ind w:left="8367" w:hanging="360"/>
      </w:pPr>
      <w:rPr>
        <w:rFonts w:ascii="Wingdings" w:hAnsi="Wingdings" w:hint="default"/>
      </w:rPr>
    </w:lvl>
  </w:abstractNum>
  <w:abstractNum w:abstractNumId="20" w15:restartNumberingAfterBreak="0">
    <w:nsid w:val="5019086E"/>
    <w:multiLevelType w:val="hybridMultilevel"/>
    <w:tmpl w:val="C8422BF4"/>
    <w:lvl w:ilvl="0" w:tplc="3BBAA064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FreesiaUPC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4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70791976"/>
    <w:multiLevelType w:val="hybridMultilevel"/>
    <w:tmpl w:val="82E63BF4"/>
    <w:lvl w:ilvl="0" w:tplc="3432CA1C">
      <w:start w:val="1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C12A5F"/>
    <w:multiLevelType w:val="hybridMultilevel"/>
    <w:tmpl w:val="58CE5048"/>
    <w:lvl w:ilvl="0" w:tplc="70CE331E">
      <w:start w:val="14"/>
      <w:numFmt w:val="decimal"/>
      <w:lvlText w:val="%1"/>
      <w:lvlJc w:val="left"/>
      <w:pPr>
        <w:tabs>
          <w:tab w:val="num" w:pos="7035"/>
        </w:tabs>
        <w:ind w:left="7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755"/>
        </w:tabs>
        <w:ind w:left="7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75"/>
        </w:tabs>
        <w:ind w:left="8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195"/>
        </w:tabs>
        <w:ind w:left="9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915"/>
        </w:tabs>
        <w:ind w:left="9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635"/>
        </w:tabs>
        <w:ind w:left="10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355"/>
        </w:tabs>
        <w:ind w:left="11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075"/>
        </w:tabs>
        <w:ind w:left="12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795"/>
        </w:tabs>
        <w:ind w:left="12795" w:hanging="180"/>
      </w:pPr>
    </w:lvl>
  </w:abstractNum>
  <w:abstractNum w:abstractNumId="28" w15:restartNumberingAfterBreak="0">
    <w:nsid w:val="7B210165"/>
    <w:multiLevelType w:val="hybridMultilevel"/>
    <w:tmpl w:val="D194ABD4"/>
    <w:lvl w:ilvl="0" w:tplc="33BE860A">
      <w:start w:val="1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0"/>
  </w:num>
  <w:num w:numId="4">
    <w:abstractNumId w:val="11"/>
  </w:num>
  <w:num w:numId="5">
    <w:abstractNumId w:val="15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28"/>
  </w:num>
  <w:num w:numId="11">
    <w:abstractNumId w:val="26"/>
  </w:num>
  <w:num w:numId="12">
    <w:abstractNumId w:val="20"/>
  </w:num>
  <w:num w:numId="13">
    <w:abstractNumId w:val="19"/>
  </w:num>
  <w:num w:numId="14">
    <w:abstractNumId w:val="10"/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"/>
  </w:num>
  <w:num w:numId="22">
    <w:abstractNumId w:val="13"/>
  </w:num>
  <w:num w:numId="23">
    <w:abstractNumId w:val="12"/>
  </w:num>
  <w:num w:numId="24">
    <w:abstractNumId w:val="24"/>
  </w:num>
  <w:num w:numId="25">
    <w:abstractNumId w:val="22"/>
  </w:num>
  <w:num w:numId="26">
    <w:abstractNumId w:val="3"/>
  </w:num>
  <w:num w:numId="27">
    <w:abstractNumId w:val="1"/>
  </w:num>
  <w:num w:numId="28">
    <w:abstractNumId w:val="17"/>
  </w:num>
  <w:num w:numId="29">
    <w:abstractNumId w:val="2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DB1"/>
    <w:rsid w:val="0000297D"/>
    <w:rsid w:val="00017ACF"/>
    <w:rsid w:val="000201C9"/>
    <w:rsid w:val="00020FA7"/>
    <w:rsid w:val="0002132C"/>
    <w:rsid w:val="0002226F"/>
    <w:rsid w:val="00023404"/>
    <w:rsid w:val="000251F1"/>
    <w:rsid w:val="00030E0B"/>
    <w:rsid w:val="00031A73"/>
    <w:rsid w:val="00034787"/>
    <w:rsid w:val="00035996"/>
    <w:rsid w:val="00037650"/>
    <w:rsid w:val="00043E90"/>
    <w:rsid w:val="000472BC"/>
    <w:rsid w:val="00053B6F"/>
    <w:rsid w:val="00057BCB"/>
    <w:rsid w:val="00057CE4"/>
    <w:rsid w:val="000603C8"/>
    <w:rsid w:val="00061031"/>
    <w:rsid w:val="00061C4F"/>
    <w:rsid w:val="00063B83"/>
    <w:rsid w:val="00070F10"/>
    <w:rsid w:val="00073D56"/>
    <w:rsid w:val="00074064"/>
    <w:rsid w:val="00074D9A"/>
    <w:rsid w:val="00081754"/>
    <w:rsid w:val="00082C87"/>
    <w:rsid w:val="00083650"/>
    <w:rsid w:val="00084919"/>
    <w:rsid w:val="00093E8C"/>
    <w:rsid w:val="00095C80"/>
    <w:rsid w:val="000A5CB0"/>
    <w:rsid w:val="000A5ED4"/>
    <w:rsid w:val="000A7743"/>
    <w:rsid w:val="000B0C70"/>
    <w:rsid w:val="000B51AD"/>
    <w:rsid w:val="000C66A8"/>
    <w:rsid w:val="000D2BFD"/>
    <w:rsid w:val="000D3C6F"/>
    <w:rsid w:val="000D43A2"/>
    <w:rsid w:val="000E1BE4"/>
    <w:rsid w:val="000E2046"/>
    <w:rsid w:val="000E21D1"/>
    <w:rsid w:val="000E2614"/>
    <w:rsid w:val="000E4DB1"/>
    <w:rsid w:val="000E4E28"/>
    <w:rsid w:val="000F0AC1"/>
    <w:rsid w:val="000F0D5C"/>
    <w:rsid w:val="000F211B"/>
    <w:rsid w:val="000F5A38"/>
    <w:rsid w:val="000F6F6B"/>
    <w:rsid w:val="000F7BCE"/>
    <w:rsid w:val="00100BED"/>
    <w:rsid w:val="00102DB1"/>
    <w:rsid w:val="0010581C"/>
    <w:rsid w:val="00105CD1"/>
    <w:rsid w:val="001078BD"/>
    <w:rsid w:val="001101A3"/>
    <w:rsid w:val="001240E2"/>
    <w:rsid w:val="00127FB2"/>
    <w:rsid w:val="00135F59"/>
    <w:rsid w:val="00141FC7"/>
    <w:rsid w:val="00144008"/>
    <w:rsid w:val="00147D6D"/>
    <w:rsid w:val="00150876"/>
    <w:rsid w:val="0015281B"/>
    <w:rsid w:val="001531A1"/>
    <w:rsid w:val="00153A80"/>
    <w:rsid w:val="00154999"/>
    <w:rsid w:val="00155B7E"/>
    <w:rsid w:val="00161AFC"/>
    <w:rsid w:val="001667C0"/>
    <w:rsid w:val="00167951"/>
    <w:rsid w:val="00173F4B"/>
    <w:rsid w:val="00174F53"/>
    <w:rsid w:val="001759B1"/>
    <w:rsid w:val="00176176"/>
    <w:rsid w:val="0017656D"/>
    <w:rsid w:val="00176AA0"/>
    <w:rsid w:val="00181389"/>
    <w:rsid w:val="00183E6C"/>
    <w:rsid w:val="001848BE"/>
    <w:rsid w:val="00191099"/>
    <w:rsid w:val="0019235E"/>
    <w:rsid w:val="0019423A"/>
    <w:rsid w:val="00194DCE"/>
    <w:rsid w:val="00195610"/>
    <w:rsid w:val="00195A07"/>
    <w:rsid w:val="00196498"/>
    <w:rsid w:val="0019743E"/>
    <w:rsid w:val="001A034E"/>
    <w:rsid w:val="001A09CB"/>
    <w:rsid w:val="001A2EFB"/>
    <w:rsid w:val="001A5C54"/>
    <w:rsid w:val="001B0C6C"/>
    <w:rsid w:val="001B242F"/>
    <w:rsid w:val="001B2702"/>
    <w:rsid w:val="001B4973"/>
    <w:rsid w:val="001B55CA"/>
    <w:rsid w:val="001B5E6C"/>
    <w:rsid w:val="001C1AEA"/>
    <w:rsid w:val="001C40E0"/>
    <w:rsid w:val="001C46D0"/>
    <w:rsid w:val="001D090E"/>
    <w:rsid w:val="001E0A09"/>
    <w:rsid w:val="001E0B82"/>
    <w:rsid w:val="001E1915"/>
    <w:rsid w:val="001E1A58"/>
    <w:rsid w:val="001E1A73"/>
    <w:rsid w:val="001E7692"/>
    <w:rsid w:val="001F26DF"/>
    <w:rsid w:val="001F33F7"/>
    <w:rsid w:val="001F3F98"/>
    <w:rsid w:val="001F5995"/>
    <w:rsid w:val="00206474"/>
    <w:rsid w:val="002106BB"/>
    <w:rsid w:val="00211C4B"/>
    <w:rsid w:val="00212227"/>
    <w:rsid w:val="00221082"/>
    <w:rsid w:val="0022355A"/>
    <w:rsid w:val="00223B6A"/>
    <w:rsid w:val="00230C9B"/>
    <w:rsid w:val="0023237F"/>
    <w:rsid w:val="00233BD4"/>
    <w:rsid w:val="002529F2"/>
    <w:rsid w:val="00253949"/>
    <w:rsid w:val="00254D96"/>
    <w:rsid w:val="00256A89"/>
    <w:rsid w:val="00262C6D"/>
    <w:rsid w:val="0026761E"/>
    <w:rsid w:val="00270272"/>
    <w:rsid w:val="00272A9F"/>
    <w:rsid w:val="002744BF"/>
    <w:rsid w:val="00283123"/>
    <w:rsid w:val="0028500D"/>
    <w:rsid w:val="00285550"/>
    <w:rsid w:val="00290EC1"/>
    <w:rsid w:val="00291938"/>
    <w:rsid w:val="0029625F"/>
    <w:rsid w:val="00296DCC"/>
    <w:rsid w:val="0029702A"/>
    <w:rsid w:val="002A1485"/>
    <w:rsid w:val="002A1D41"/>
    <w:rsid w:val="002A7827"/>
    <w:rsid w:val="002B06C5"/>
    <w:rsid w:val="002B122F"/>
    <w:rsid w:val="002B5472"/>
    <w:rsid w:val="002B5E91"/>
    <w:rsid w:val="002B63A1"/>
    <w:rsid w:val="002C07D0"/>
    <w:rsid w:val="002C5A75"/>
    <w:rsid w:val="002C76E9"/>
    <w:rsid w:val="002D1CA2"/>
    <w:rsid w:val="002D27E1"/>
    <w:rsid w:val="002D2B1E"/>
    <w:rsid w:val="002E3DB3"/>
    <w:rsid w:val="002E7355"/>
    <w:rsid w:val="002F153C"/>
    <w:rsid w:val="002F3B30"/>
    <w:rsid w:val="002F4BBE"/>
    <w:rsid w:val="002F72CB"/>
    <w:rsid w:val="003036B1"/>
    <w:rsid w:val="00303704"/>
    <w:rsid w:val="00303873"/>
    <w:rsid w:val="00304E24"/>
    <w:rsid w:val="003051D3"/>
    <w:rsid w:val="00307979"/>
    <w:rsid w:val="00310C79"/>
    <w:rsid w:val="00313342"/>
    <w:rsid w:val="00315AF4"/>
    <w:rsid w:val="00320E6C"/>
    <w:rsid w:val="003221C1"/>
    <w:rsid w:val="00323FED"/>
    <w:rsid w:val="00342D18"/>
    <w:rsid w:val="00343560"/>
    <w:rsid w:val="0034525F"/>
    <w:rsid w:val="003501CA"/>
    <w:rsid w:val="003514D5"/>
    <w:rsid w:val="0037568A"/>
    <w:rsid w:val="00377079"/>
    <w:rsid w:val="00377D58"/>
    <w:rsid w:val="00385717"/>
    <w:rsid w:val="003867C3"/>
    <w:rsid w:val="0038704E"/>
    <w:rsid w:val="0039429D"/>
    <w:rsid w:val="00396011"/>
    <w:rsid w:val="00397D15"/>
    <w:rsid w:val="003A29E8"/>
    <w:rsid w:val="003A2B47"/>
    <w:rsid w:val="003A6F19"/>
    <w:rsid w:val="003B4F76"/>
    <w:rsid w:val="003C2F01"/>
    <w:rsid w:val="003C58D1"/>
    <w:rsid w:val="003C6E99"/>
    <w:rsid w:val="003D1BE9"/>
    <w:rsid w:val="003D24C0"/>
    <w:rsid w:val="003D3BAC"/>
    <w:rsid w:val="003D6329"/>
    <w:rsid w:val="003E3ACB"/>
    <w:rsid w:val="003F0C8C"/>
    <w:rsid w:val="003F6D22"/>
    <w:rsid w:val="003F7B21"/>
    <w:rsid w:val="00402A20"/>
    <w:rsid w:val="00407CCC"/>
    <w:rsid w:val="00411A5A"/>
    <w:rsid w:val="00414EBB"/>
    <w:rsid w:val="00415E61"/>
    <w:rsid w:val="00423B04"/>
    <w:rsid w:val="004340A3"/>
    <w:rsid w:val="00452C96"/>
    <w:rsid w:val="00452EC5"/>
    <w:rsid w:val="00465ED8"/>
    <w:rsid w:val="00466443"/>
    <w:rsid w:val="004678E9"/>
    <w:rsid w:val="00470010"/>
    <w:rsid w:val="004701CC"/>
    <w:rsid w:val="004741A3"/>
    <w:rsid w:val="00477464"/>
    <w:rsid w:val="004775FD"/>
    <w:rsid w:val="00483260"/>
    <w:rsid w:val="00484951"/>
    <w:rsid w:val="004860E8"/>
    <w:rsid w:val="00493425"/>
    <w:rsid w:val="0049389D"/>
    <w:rsid w:val="00493EDD"/>
    <w:rsid w:val="00494596"/>
    <w:rsid w:val="00495297"/>
    <w:rsid w:val="00496B94"/>
    <w:rsid w:val="004A15EF"/>
    <w:rsid w:val="004A2EED"/>
    <w:rsid w:val="004A38C2"/>
    <w:rsid w:val="004A644A"/>
    <w:rsid w:val="004B3546"/>
    <w:rsid w:val="004B4D28"/>
    <w:rsid w:val="004B780F"/>
    <w:rsid w:val="004C17FD"/>
    <w:rsid w:val="004D0B70"/>
    <w:rsid w:val="004D2453"/>
    <w:rsid w:val="004D2FC7"/>
    <w:rsid w:val="004D40F4"/>
    <w:rsid w:val="004D4402"/>
    <w:rsid w:val="004D51B0"/>
    <w:rsid w:val="004D7544"/>
    <w:rsid w:val="004E135B"/>
    <w:rsid w:val="004E335B"/>
    <w:rsid w:val="004E3E63"/>
    <w:rsid w:val="004E4ABC"/>
    <w:rsid w:val="004E5801"/>
    <w:rsid w:val="004E59CA"/>
    <w:rsid w:val="004E5F9D"/>
    <w:rsid w:val="004E60B5"/>
    <w:rsid w:val="004F366A"/>
    <w:rsid w:val="004F4CC7"/>
    <w:rsid w:val="004F55CD"/>
    <w:rsid w:val="00500404"/>
    <w:rsid w:val="005010C7"/>
    <w:rsid w:val="005020FC"/>
    <w:rsid w:val="005060F0"/>
    <w:rsid w:val="00506871"/>
    <w:rsid w:val="00527FA6"/>
    <w:rsid w:val="00532059"/>
    <w:rsid w:val="00534872"/>
    <w:rsid w:val="00537700"/>
    <w:rsid w:val="005403ED"/>
    <w:rsid w:val="0054169E"/>
    <w:rsid w:val="00542B71"/>
    <w:rsid w:val="00551588"/>
    <w:rsid w:val="005547D6"/>
    <w:rsid w:val="00557C65"/>
    <w:rsid w:val="00560FF1"/>
    <w:rsid w:val="00561D16"/>
    <w:rsid w:val="00561D21"/>
    <w:rsid w:val="00561EFF"/>
    <w:rsid w:val="00563604"/>
    <w:rsid w:val="00563640"/>
    <w:rsid w:val="00570FA1"/>
    <w:rsid w:val="00572274"/>
    <w:rsid w:val="0058112B"/>
    <w:rsid w:val="005835C7"/>
    <w:rsid w:val="005841C9"/>
    <w:rsid w:val="005845ED"/>
    <w:rsid w:val="005B1263"/>
    <w:rsid w:val="005B2CB3"/>
    <w:rsid w:val="005B5867"/>
    <w:rsid w:val="005B7AE9"/>
    <w:rsid w:val="005C014B"/>
    <w:rsid w:val="005C3F06"/>
    <w:rsid w:val="005C6D0B"/>
    <w:rsid w:val="005D1DBC"/>
    <w:rsid w:val="005D4188"/>
    <w:rsid w:val="005D5227"/>
    <w:rsid w:val="005D784A"/>
    <w:rsid w:val="005E3BD4"/>
    <w:rsid w:val="005E52FA"/>
    <w:rsid w:val="005F40D0"/>
    <w:rsid w:val="005F52EC"/>
    <w:rsid w:val="00601263"/>
    <w:rsid w:val="00601AA0"/>
    <w:rsid w:val="00603AD4"/>
    <w:rsid w:val="0060462F"/>
    <w:rsid w:val="00611EA1"/>
    <w:rsid w:val="0061578C"/>
    <w:rsid w:val="006157EE"/>
    <w:rsid w:val="006200C9"/>
    <w:rsid w:val="006207C1"/>
    <w:rsid w:val="006272C6"/>
    <w:rsid w:val="006301BF"/>
    <w:rsid w:val="006325D1"/>
    <w:rsid w:val="00633036"/>
    <w:rsid w:val="00633375"/>
    <w:rsid w:val="00634EE9"/>
    <w:rsid w:val="00634F55"/>
    <w:rsid w:val="00635A84"/>
    <w:rsid w:val="00635CEB"/>
    <w:rsid w:val="00636FE2"/>
    <w:rsid w:val="00646054"/>
    <w:rsid w:val="00647C46"/>
    <w:rsid w:val="00647EF1"/>
    <w:rsid w:val="006529F3"/>
    <w:rsid w:val="00657C36"/>
    <w:rsid w:val="0066352B"/>
    <w:rsid w:val="006641F3"/>
    <w:rsid w:val="00665925"/>
    <w:rsid w:val="00672642"/>
    <w:rsid w:val="00672A7C"/>
    <w:rsid w:val="00674A6C"/>
    <w:rsid w:val="00676769"/>
    <w:rsid w:val="00681508"/>
    <w:rsid w:val="00683354"/>
    <w:rsid w:val="00683E73"/>
    <w:rsid w:val="00686E55"/>
    <w:rsid w:val="006921E4"/>
    <w:rsid w:val="00695C54"/>
    <w:rsid w:val="006A143A"/>
    <w:rsid w:val="006A3CA1"/>
    <w:rsid w:val="006A734A"/>
    <w:rsid w:val="006B1DC5"/>
    <w:rsid w:val="006C157C"/>
    <w:rsid w:val="006C4BA1"/>
    <w:rsid w:val="006C53A4"/>
    <w:rsid w:val="006D5637"/>
    <w:rsid w:val="006D57A5"/>
    <w:rsid w:val="006D58C9"/>
    <w:rsid w:val="006E5BE8"/>
    <w:rsid w:val="006E6617"/>
    <w:rsid w:val="006E7634"/>
    <w:rsid w:val="006F25CD"/>
    <w:rsid w:val="006F2F10"/>
    <w:rsid w:val="006F4194"/>
    <w:rsid w:val="0070547C"/>
    <w:rsid w:val="0071025B"/>
    <w:rsid w:val="00710F90"/>
    <w:rsid w:val="00715355"/>
    <w:rsid w:val="00715C38"/>
    <w:rsid w:val="00717C09"/>
    <w:rsid w:val="007201D0"/>
    <w:rsid w:val="00723EB3"/>
    <w:rsid w:val="00725893"/>
    <w:rsid w:val="00726622"/>
    <w:rsid w:val="007358ED"/>
    <w:rsid w:val="00736DF5"/>
    <w:rsid w:val="00737073"/>
    <w:rsid w:val="007448F6"/>
    <w:rsid w:val="00750231"/>
    <w:rsid w:val="00755F71"/>
    <w:rsid w:val="00763BAE"/>
    <w:rsid w:val="0076519F"/>
    <w:rsid w:val="007663EB"/>
    <w:rsid w:val="007667F2"/>
    <w:rsid w:val="00775919"/>
    <w:rsid w:val="00784115"/>
    <w:rsid w:val="00784461"/>
    <w:rsid w:val="00787347"/>
    <w:rsid w:val="00787D65"/>
    <w:rsid w:val="007921EE"/>
    <w:rsid w:val="007B5176"/>
    <w:rsid w:val="007B656F"/>
    <w:rsid w:val="007C2333"/>
    <w:rsid w:val="007C464F"/>
    <w:rsid w:val="007D02FE"/>
    <w:rsid w:val="007D6801"/>
    <w:rsid w:val="007D79F4"/>
    <w:rsid w:val="007E0C3C"/>
    <w:rsid w:val="007E1089"/>
    <w:rsid w:val="007E35DA"/>
    <w:rsid w:val="007F58E2"/>
    <w:rsid w:val="007F5B8C"/>
    <w:rsid w:val="00806254"/>
    <w:rsid w:val="008108F2"/>
    <w:rsid w:val="008111CD"/>
    <w:rsid w:val="00814464"/>
    <w:rsid w:val="008177EF"/>
    <w:rsid w:val="00824276"/>
    <w:rsid w:val="00824D44"/>
    <w:rsid w:val="00824E8A"/>
    <w:rsid w:val="00826CFB"/>
    <w:rsid w:val="0083513F"/>
    <w:rsid w:val="008365AD"/>
    <w:rsid w:val="008405A6"/>
    <w:rsid w:val="008455FC"/>
    <w:rsid w:val="00847ED4"/>
    <w:rsid w:val="00852D42"/>
    <w:rsid w:val="00853C99"/>
    <w:rsid w:val="00854D9E"/>
    <w:rsid w:val="00855AEC"/>
    <w:rsid w:val="00855E7B"/>
    <w:rsid w:val="00856069"/>
    <w:rsid w:val="0086063E"/>
    <w:rsid w:val="00860DB0"/>
    <w:rsid w:val="008643C7"/>
    <w:rsid w:val="00871A53"/>
    <w:rsid w:val="008778A6"/>
    <w:rsid w:val="008823E3"/>
    <w:rsid w:val="00890BEB"/>
    <w:rsid w:val="008919C3"/>
    <w:rsid w:val="00891D87"/>
    <w:rsid w:val="008977CD"/>
    <w:rsid w:val="0089792D"/>
    <w:rsid w:val="008A4489"/>
    <w:rsid w:val="008A6835"/>
    <w:rsid w:val="008B6433"/>
    <w:rsid w:val="008C0CA5"/>
    <w:rsid w:val="008C3C39"/>
    <w:rsid w:val="008C7205"/>
    <w:rsid w:val="008D4AF9"/>
    <w:rsid w:val="008E029E"/>
    <w:rsid w:val="008E1029"/>
    <w:rsid w:val="008E1116"/>
    <w:rsid w:val="008E318C"/>
    <w:rsid w:val="008E4CC4"/>
    <w:rsid w:val="008E5991"/>
    <w:rsid w:val="008F4532"/>
    <w:rsid w:val="00900EC2"/>
    <w:rsid w:val="0090106C"/>
    <w:rsid w:val="00902102"/>
    <w:rsid w:val="009053CB"/>
    <w:rsid w:val="00906233"/>
    <w:rsid w:val="0090706A"/>
    <w:rsid w:val="0091283D"/>
    <w:rsid w:val="00924960"/>
    <w:rsid w:val="0092577C"/>
    <w:rsid w:val="00932888"/>
    <w:rsid w:val="009343EC"/>
    <w:rsid w:val="00934A14"/>
    <w:rsid w:val="0093511C"/>
    <w:rsid w:val="0094151A"/>
    <w:rsid w:val="00942615"/>
    <w:rsid w:val="00942915"/>
    <w:rsid w:val="00944F33"/>
    <w:rsid w:val="009459A3"/>
    <w:rsid w:val="00946D06"/>
    <w:rsid w:val="00947C23"/>
    <w:rsid w:val="009525D1"/>
    <w:rsid w:val="0095372A"/>
    <w:rsid w:val="00956637"/>
    <w:rsid w:val="00962534"/>
    <w:rsid w:val="009670E1"/>
    <w:rsid w:val="00967D31"/>
    <w:rsid w:val="00970BAE"/>
    <w:rsid w:val="00977D95"/>
    <w:rsid w:val="0098068A"/>
    <w:rsid w:val="0098385F"/>
    <w:rsid w:val="0098738D"/>
    <w:rsid w:val="009A1D42"/>
    <w:rsid w:val="009A5778"/>
    <w:rsid w:val="009A7A12"/>
    <w:rsid w:val="009C180E"/>
    <w:rsid w:val="009C41DE"/>
    <w:rsid w:val="009C758A"/>
    <w:rsid w:val="009C7F97"/>
    <w:rsid w:val="009D3265"/>
    <w:rsid w:val="009D721A"/>
    <w:rsid w:val="009D74C8"/>
    <w:rsid w:val="009D7530"/>
    <w:rsid w:val="009D7839"/>
    <w:rsid w:val="009E3126"/>
    <w:rsid w:val="009E3A9A"/>
    <w:rsid w:val="00A071C3"/>
    <w:rsid w:val="00A075DD"/>
    <w:rsid w:val="00A10713"/>
    <w:rsid w:val="00A124D2"/>
    <w:rsid w:val="00A2139B"/>
    <w:rsid w:val="00A22D40"/>
    <w:rsid w:val="00A23095"/>
    <w:rsid w:val="00A23DDE"/>
    <w:rsid w:val="00A27940"/>
    <w:rsid w:val="00A27F23"/>
    <w:rsid w:val="00A306E1"/>
    <w:rsid w:val="00A400FF"/>
    <w:rsid w:val="00A401A0"/>
    <w:rsid w:val="00A44694"/>
    <w:rsid w:val="00A4521C"/>
    <w:rsid w:val="00A458AF"/>
    <w:rsid w:val="00A478E4"/>
    <w:rsid w:val="00A51895"/>
    <w:rsid w:val="00A52E0A"/>
    <w:rsid w:val="00A629F1"/>
    <w:rsid w:val="00A638FC"/>
    <w:rsid w:val="00A702F6"/>
    <w:rsid w:val="00A705E1"/>
    <w:rsid w:val="00A71746"/>
    <w:rsid w:val="00A717C4"/>
    <w:rsid w:val="00A7583E"/>
    <w:rsid w:val="00A803F5"/>
    <w:rsid w:val="00A874F9"/>
    <w:rsid w:val="00A909E9"/>
    <w:rsid w:val="00A91882"/>
    <w:rsid w:val="00A92C79"/>
    <w:rsid w:val="00A938EE"/>
    <w:rsid w:val="00A94C68"/>
    <w:rsid w:val="00AA0567"/>
    <w:rsid w:val="00AA0C2D"/>
    <w:rsid w:val="00AA5AA1"/>
    <w:rsid w:val="00AA78B3"/>
    <w:rsid w:val="00AB413A"/>
    <w:rsid w:val="00AB5206"/>
    <w:rsid w:val="00AC5998"/>
    <w:rsid w:val="00AC65DA"/>
    <w:rsid w:val="00AD7D98"/>
    <w:rsid w:val="00AE052C"/>
    <w:rsid w:val="00AE132A"/>
    <w:rsid w:val="00AF02B4"/>
    <w:rsid w:val="00AF09CF"/>
    <w:rsid w:val="00AF1246"/>
    <w:rsid w:val="00AF21CC"/>
    <w:rsid w:val="00AF55F4"/>
    <w:rsid w:val="00B0004C"/>
    <w:rsid w:val="00B0037B"/>
    <w:rsid w:val="00B043B9"/>
    <w:rsid w:val="00B15D26"/>
    <w:rsid w:val="00B22515"/>
    <w:rsid w:val="00B23859"/>
    <w:rsid w:val="00B36448"/>
    <w:rsid w:val="00B42464"/>
    <w:rsid w:val="00B517C7"/>
    <w:rsid w:val="00B550F2"/>
    <w:rsid w:val="00B60773"/>
    <w:rsid w:val="00B621BD"/>
    <w:rsid w:val="00B62211"/>
    <w:rsid w:val="00B6753F"/>
    <w:rsid w:val="00B702FB"/>
    <w:rsid w:val="00B71795"/>
    <w:rsid w:val="00B90FE4"/>
    <w:rsid w:val="00B91790"/>
    <w:rsid w:val="00B9253D"/>
    <w:rsid w:val="00B9419E"/>
    <w:rsid w:val="00B944D2"/>
    <w:rsid w:val="00B950D8"/>
    <w:rsid w:val="00BA2A0C"/>
    <w:rsid w:val="00BA3F94"/>
    <w:rsid w:val="00BB3F11"/>
    <w:rsid w:val="00BB7D17"/>
    <w:rsid w:val="00BC08D9"/>
    <w:rsid w:val="00BC22FE"/>
    <w:rsid w:val="00BD113D"/>
    <w:rsid w:val="00BD15C8"/>
    <w:rsid w:val="00BE4149"/>
    <w:rsid w:val="00BF3502"/>
    <w:rsid w:val="00BF5309"/>
    <w:rsid w:val="00BF552E"/>
    <w:rsid w:val="00C029E9"/>
    <w:rsid w:val="00C11F7B"/>
    <w:rsid w:val="00C176C5"/>
    <w:rsid w:val="00C24275"/>
    <w:rsid w:val="00C24483"/>
    <w:rsid w:val="00C25FD2"/>
    <w:rsid w:val="00C31662"/>
    <w:rsid w:val="00C33876"/>
    <w:rsid w:val="00C436E6"/>
    <w:rsid w:val="00C44F77"/>
    <w:rsid w:val="00C4601B"/>
    <w:rsid w:val="00C46E3C"/>
    <w:rsid w:val="00C5344E"/>
    <w:rsid w:val="00C53C53"/>
    <w:rsid w:val="00C57837"/>
    <w:rsid w:val="00C57B31"/>
    <w:rsid w:val="00C63562"/>
    <w:rsid w:val="00C6525F"/>
    <w:rsid w:val="00C6613E"/>
    <w:rsid w:val="00C714C5"/>
    <w:rsid w:val="00C73916"/>
    <w:rsid w:val="00C73C82"/>
    <w:rsid w:val="00C755FE"/>
    <w:rsid w:val="00C86BCD"/>
    <w:rsid w:val="00C86EF6"/>
    <w:rsid w:val="00C91EB0"/>
    <w:rsid w:val="00C953FB"/>
    <w:rsid w:val="00C97CE7"/>
    <w:rsid w:val="00CA1C15"/>
    <w:rsid w:val="00CB0A22"/>
    <w:rsid w:val="00CB107F"/>
    <w:rsid w:val="00CB41F2"/>
    <w:rsid w:val="00CB7DEE"/>
    <w:rsid w:val="00CC1613"/>
    <w:rsid w:val="00CC3F02"/>
    <w:rsid w:val="00CC5A81"/>
    <w:rsid w:val="00CD08D9"/>
    <w:rsid w:val="00CD0BD9"/>
    <w:rsid w:val="00CD4C61"/>
    <w:rsid w:val="00CD5BC4"/>
    <w:rsid w:val="00CD6FBC"/>
    <w:rsid w:val="00CE2044"/>
    <w:rsid w:val="00CE50D8"/>
    <w:rsid w:val="00CE7F81"/>
    <w:rsid w:val="00CF4D27"/>
    <w:rsid w:val="00CF73E8"/>
    <w:rsid w:val="00D034B2"/>
    <w:rsid w:val="00D10713"/>
    <w:rsid w:val="00D12F89"/>
    <w:rsid w:val="00D14D0A"/>
    <w:rsid w:val="00D152ED"/>
    <w:rsid w:val="00D17084"/>
    <w:rsid w:val="00D222F7"/>
    <w:rsid w:val="00D228C8"/>
    <w:rsid w:val="00D2292D"/>
    <w:rsid w:val="00D269CC"/>
    <w:rsid w:val="00D2702F"/>
    <w:rsid w:val="00D3406D"/>
    <w:rsid w:val="00D37907"/>
    <w:rsid w:val="00D37BAC"/>
    <w:rsid w:val="00D41513"/>
    <w:rsid w:val="00D51A51"/>
    <w:rsid w:val="00D543DB"/>
    <w:rsid w:val="00D567C9"/>
    <w:rsid w:val="00D5797C"/>
    <w:rsid w:val="00D6151C"/>
    <w:rsid w:val="00D655EA"/>
    <w:rsid w:val="00D65F90"/>
    <w:rsid w:val="00D675E4"/>
    <w:rsid w:val="00D679DA"/>
    <w:rsid w:val="00D718FC"/>
    <w:rsid w:val="00D72C01"/>
    <w:rsid w:val="00D76762"/>
    <w:rsid w:val="00D772F5"/>
    <w:rsid w:val="00D809C8"/>
    <w:rsid w:val="00D81170"/>
    <w:rsid w:val="00D9198B"/>
    <w:rsid w:val="00D9570B"/>
    <w:rsid w:val="00DA0181"/>
    <w:rsid w:val="00DA08D6"/>
    <w:rsid w:val="00DA0E37"/>
    <w:rsid w:val="00DA0F8F"/>
    <w:rsid w:val="00DA63AB"/>
    <w:rsid w:val="00DB20CA"/>
    <w:rsid w:val="00DB360E"/>
    <w:rsid w:val="00DB4CF0"/>
    <w:rsid w:val="00DB6896"/>
    <w:rsid w:val="00DB7C07"/>
    <w:rsid w:val="00DC3383"/>
    <w:rsid w:val="00DD1E59"/>
    <w:rsid w:val="00DD31AB"/>
    <w:rsid w:val="00DD5E42"/>
    <w:rsid w:val="00DE415B"/>
    <w:rsid w:val="00DF055E"/>
    <w:rsid w:val="00DF0AA3"/>
    <w:rsid w:val="00DF2396"/>
    <w:rsid w:val="00DF322F"/>
    <w:rsid w:val="00DF5C07"/>
    <w:rsid w:val="00DF7FA3"/>
    <w:rsid w:val="00E05EEC"/>
    <w:rsid w:val="00E10384"/>
    <w:rsid w:val="00E126A1"/>
    <w:rsid w:val="00E127E8"/>
    <w:rsid w:val="00E1316E"/>
    <w:rsid w:val="00E16A9D"/>
    <w:rsid w:val="00E23A5B"/>
    <w:rsid w:val="00E30311"/>
    <w:rsid w:val="00E31594"/>
    <w:rsid w:val="00E31DFC"/>
    <w:rsid w:val="00E564BB"/>
    <w:rsid w:val="00E67B73"/>
    <w:rsid w:val="00E72956"/>
    <w:rsid w:val="00E8402E"/>
    <w:rsid w:val="00E8537B"/>
    <w:rsid w:val="00E8555A"/>
    <w:rsid w:val="00EB24FE"/>
    <w:rsid w:val="00EB2B5A"/>
    <w:rsid w:val="00EB2FF1"/>
    <w:rsid w:val="00EB47C2"/>
    <w:rsid w:val="00EB5546"/>
    <w:rsid w:val="00EB690C"/>
    <w:rsid w:val="00EB785D"/>
    <w:rsid w:val="00EB7A16"/>
    <w:rsid w:val="00EC19A3"/>
    <w:rsid w:val="00EC31CB"/>
    <w:rsid w:val="00EC43C4"/>
    <w:rsid w:val="00EC58DE"/>
    <w:rsid w:val="00EC7FD1"/>
    <w:rsid w:val="00ED2CC3"/>
    <w:rsid w:val="00ED5053"/>
    <w:rsid w:val="00ED6439"/>
    <w:rsid w:val="00EE1734"/>
    <w:rsid w:val="00EE3F37"/>
    <w:rsid w:val="00EE6B9D"/>
    <w:rsid w:val="00EE7DDD"/>
    <w:rsid w:val="00EF0874"/>
    <w:rsid w:val="00EF1304"/>
    <w:rsid w:val="00EF1479"/>
    <w:rsid w:val="00EF2BEA"/>
    <w:rsid w:val="00EF7E59"/>
    <w:rsid w:val="00F02C9E"/>
    <w:rsid w:val="00F0653D"/>
    <w:rsid w:val="00F06A77"/>
    <w:rsid w:val="00F06BB6"/>
    <w:rsid w:val="00F103B6"/>
    <w:rsid w:val="00F12183"/>
    <w:rsid w:val="00F13529"/>
    <w:rsid w:val="00F135B7"/>
    <w:rsid w:val="00F155B5"/>
    <w:rsid w:val="00F21451"/>
    <w:rsid w:val="00F26AC7"/>
    <w:rsid w:val="00F27EB3"/>
    <w:rsid w:val="00F35847"/>
    <w:rsid w:val="00F37655"/>
    <w:rsid w:val="00F42A08"/>
    <w:rsid w:val="00F45703"/>
    <w:rsid w:val="00F47DDF"/>
    <w:rsid w:val="00F508B0"/>
    <w:rsid w:val="00F547BC"/>
    <w:rsid w:val="00F61327"/>
    <w:rsid w:val="00F63029"/>
    <w:rsid w:val="00F67A9A"/>
    <w:rsid w:val="00F82964"/>
    <w:rsid w:val="00F83515"/>
    <w:rsid w:val="00F840C9"/>
    <w:rsid w:val="00F85155"/>
    <w:rsid w:val="00F9723D"/>
    <w:rsid w:val="00FA0A87"/>
    <w:rsid w:val="00FA5968"/>
    <w:rsid w:val="00FB19CA"/>
    <w:rsid w:val="00FB3199"/>
    <w:rsid w:val="00FC0762"/>
    <w:rsid w:val="00FC37CE"/>
    <w:rsid w:val="00FC47AF"/>
    <w:rsid w:val="00FC6F31"/>
    <w:rsid w:val="00FD5615"/>
    <w:rsid w:val="00FD71A8"/>
    <w:rsid w:val="00FD7414"/>
    <w:rsid w:val="00FE53AB"/>
    <w:rsid w:val="00FF034E"/>
    <w:rsid w:val="00FF045F"/>
    <w:rsid w:val="00FF1D0C"/>
    <w:rsid w:val="00FF45D1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6EF635B3"/>
  <w15:docId w15:val="{7A3F9E32-110D-4A0A-9583-36FB5A32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0010"/>
    <w:rPr>
      <w:sz w:val="24"/>
      <w:szCs w:val="28"/>
      <w:lang w:eastAsia="ja-JP"/>
    </w:rPr>
  </w:style>
  <w:style w:type="paragraph" w:styleId="Heading1">
    <w:name w:val="heading 1"/>
    <w:basedOn w:val="Normal"/>
    <w:next w:val="Normal"/>
    <w:qFormat/>
    <w:rsid w:val="0090706A"/>
    <w:pPr>
      <w:keepNext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90706A"/>
    <w:pPr>
      <w:keepNext/>
      <w:outlineLvl w:val="1"/>
    </w:pPr>
    <w:rPr>
      <w:rFonts w:ascii="Angsana New" w:eastAsia="Cordia New" w:hAnsi="Angsana New"/>
      <w:b/>
      <w:bCs/>
      <w:i/>
      <w:i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rsid w:val="00542B71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C97CE7"/>
    <w:pPr>
      <w:spacing w:before="240" w:after="60"/>
      <w:outlineLvl w:val="4"/>
    </w:pPr>
    <w:rPr>
      <w:rFonts w:eastAsia="Times New Roman"/>
      <w:b/>
      <w:bCs/>
      <w:i/>
      <w:iCs/>
      <w:sz w:val="26"/>
      <w:szCs w:val="30"/>
      <w:lang w:eastAsia="en-US"/>
    </w:rPr>
  </w:style>
  <w:style w:type="paragraph" w:styleId="Heading7">
    <w:name w:val="heading 7"/>
    <w:basedOn w:val="Normal"/>
    <w:next w:val="Normal"/>
    <w:qFormat/>
    <w:rsid w:val="003514D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  <w:rsid w:val="00560FF1"/>
  </w:style>
  <w:style w:type="paragraph" w:styleId="Header">
    <w:name w:val="header"/>
    <w:basedOn w:val="Normal"/>
    <w:rsid w:val="00102D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02DB1"/>
    <w:pPr>
      <w:tabs>
        <w:tab w:val="center" w:pos="4153"/>
        <w:tab w:val="right" w:pos="8306"/>
      </w:tabs>
    </w:pPr>
  </w:style>
  <w:style w:type="character" w:customStyle="1" w:styleId="10">
    <w:name w:val="การเชื่อมโยงหลายมิติ1"/>
    <w:rsid w:val="00942915"/>
    <w:rPr>
      <w:color w:val="0000FF"/>
      <w:u w:val="single"/>
    </w:rPr>
  </w:style>
  <w:style w:type="paragraph" w:styleId="Title">
    <w:name w:val="Title"/>
    <w:basedOn w:val="Normal"/>
    <w:qFormat/>
    <w:rsid w:val="0090706A"/>
    <w:pPr>
      <w:jc w:val="center"/>
    </w:pPr>
    <w:rPr>
      <w:rFonts w:ascii="Angsana New" w:eastAsia="Cordia New" w:hAnsi="Angsana New"/>
      <w:b/>
      <w:bCs/>
      <w:sz w:val="40"/>
      <w:szCs w:val="40"/>
    </w:rPr>
  </w:style>
  <w:style w:type="paragraph" w:styleId="NormalWeb">
    <w:name w:val="Normal (Web)"/>
    <w:basedOn w:val="Normal"/>
    <w:rsid w:val="0094151A"/>
    <w:pPr>
      <w:spacing w:before="100" w:beforeAutospacing="1" w:after="100" w:afterAutospacing="1"/>
    </w:pPr>
    <w:rPr>
      <w:rFonts w:ascii="Tahoma" w:eastAsia="SimSun" w:hAnsi="Tahoma" w:cs="Tahoma"/>
      <w:szCs w:val="24"/>
      <w:lang w:eastAsia="en-US"/>
    </w:rPr>
  </w:style>
  <w:style w:type="character" w:styleId="Strong">
    <w:name w:val="Strong"/>
    <w:uiPriority w:val="22"/>
    <w:qFormat/>
    <w:rsid w:val="0094151A"/>
    <w:rPr>
      <w:b/>
      <w:bCs/>
    </w:rPr>
  </w:style>
  <w:style w:type="character" w:styleId="PageNumber">
    <w:name w:val="page number"/>
    <w:basedOn w:val="1"/>
    <w:rsid w:val="00D9198B"/>
  </w:style>
  <w:style w:type="character" w:customStyle="1" w:styleId="link1">
    <w:name w:val="link1"/>
    <w:basedOn w:val="1"/>
    <w:rsid w:val="007E35DA"/>
  </w:style>
  <w:style w:type="paragraph" w:styleId="BodyText2">
    <w:name w:val="Body Text 2"/>
    <w:basedOn w:val="Normal"/>
    <w:link w:val="BodyText2Char"/>
    <w:rsid w:val="003514D5"/>
    <w:pPr>
      <w:spacing w:after="120" w:line="480" w:lineRule="auto"/>
    </w:pPr>
  </w:style>
  <w:style w:type="character" w:customStyle="1" w:styleId="BodyText2Char">
    <w:name w:val="Body Text 2 Char"/>
    <w:link w:val="BodyText2"/>
    <w:rsid w:val="003514D5"/>
    <w:rPr>
      <w:rFonts w:eastAsia="MS Mincho" w:cs="Angsana New"/>
      <w:sz w:val="24"/>
      <w:szCs w:val="28"/>
      <w:lang w:val="en-US" w:eastAsia="ja-JP" w:bidi="th-TH"/>
    </w:rPr>
  </w:style>
  <w:style w:type="paragraph" w:styleId="NoSpacing">
    <w:name w:val="No Spacing"/>
    <w:qFormat/>
    <w:rsid w:val="003514D5"/>
    <w:rPr>
      <w:rFonts w:ascii="Calibri" w:eastAsia="Calibri" w:hAnsi="Calibri"/>
      <w:sz w:val="22"/>
      <w:szCs w:val="28"/>
    </w:rPr>
  </w:style>
  <w:style w:type="paragraph" w:customStyle="1" w:styleId="11">
    <w:name w:val="ไม่มีการเว้นระยะห่าง1"/>
    <w:qFormat/>
    <w:rsid w:val="00031A73"/>
    <w:rPr>
      <w:rFonts w:ascii="Calibri" w:eastAsia="PMingLiU" w:hAnsi="Calibri" w:cs="Cordia New"/>
      <w:sz w:val="22"/>
      <w:szCs w:val="28"/>
      <w:lang w:eastAsia="zh-TW"/>
    </w:rPr>
  </w:style>
  <w:style w:type="paragraph" w:styleId="BodyTextIndent">
    <w:name w:val="Body Text Indent"/>
    <w:basedOn w:val="Normal"/>
    <w:rsid w:val="00031A73"/>
    <w:pPr>
      <w:spacing w:after="120"/>
      <w:ind w:left="283"/>
    </w:pPr>
  </w:style>
  <w:style w:type="paragraph" w:styleId="BalloonText">
    <w:name w:val="Balloon Text"/>
    <w:basedOn w:val="Normal"/>
    <w:link w:val="BalloonTextChar"/>
    <w:rsid w:val="00ED2CC3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ED2CC3"/>
    <w:rPr>
      <w:rFonts w:ascii="Tahoma" w:hAnsi="Tahoma"/>
      <w:sz w:val="16"/>
      <w:lang w:eastAsia="ja-JP"/>
    </w:rPr>
  </w:style>
  <w:style w:type="paragraph" w:customStyle="1" w:styleId="2">
    <w:name w:val="ไม่มีการเว้นระยะห่าง2"/>
    <w:qFormat/>
    <w:rsid w:val="00F47DDF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apple-converted-space">
    <w:name w:val="apple-converted-space"/>
    <w:basedOn w:val="1"/>
    <w:rsid w:val="00135F59"/>
  </w:style>
  <w:style w:type="paragraph" w:styleId="BlockText">
    <w:name w:val="Block Text"/>
    <w:basedOn w:val="Normal"/>
    <w:rsid w:val="00176AA0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76AA0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table" w:styleId="TableGrid">
    <w:name w:val="Table Grid"/>
    <w:basedOn w:val="TableNormal"/>
    <w:rsid w:val="005B7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2E3DB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customStyle="1" w:styleId="12">
    <w:name w:val="รายการย่อหน้า1"/>
    <w:basedOn w:val="Normal"/>
    <w:uiPriority w:val="34"/>
    <w:qFormat/>
    <w:rsid w:val="005403ED"/>
    <w:pPr>
      <w:ind w:left="720"/>
      <w:contextualSpacing/>
    </w:pPr>
  </w:style>
  <w:style w:type="paragraph" w:styleId="ListParagraph">
    <w:name w:val="List Paragraph"/>
    <w:aliases w:val="รายการย่อหน้า"/>
    <w:basedOn w:val="Normal"/>
    <w:uiPriority w:val="34"/>
    <w:qFormat/>
    <w:rsid w:val="00683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DDE16-DB90-4314-B665-E725A98D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2690</Words>
  <Characters>15338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daaaaa</vt:lpstr>
      <vt:lpstr>daaaaa</vt:lpstr>
    </vt:vector>
  </TitlesOfParts>
  <Company>HOME</Company>
  <LinksUpToDate>false</LinksUpToDate>
  <CharactersWithSpaces>17993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daaaaa</dc:title>
  <dc:creator>USER</dc:creator>
  <cp:lastModifiedBy>BEST</cp:lastModifiedBy>
  <cp:revision>30</cp:revision>
  <cp:lastPrinted>2018-02-02T04:09:00Z</cp:lastPrinted>
  <dcterms:created xsi:type="dcterms:W3CDTF">2018-12-08T14:51:00Z</dcterms:created>
  <dcterms:modified xsi:type="dcterms:W3CDTF">2019-01-08T10:44:00Z</dcterms:modified>
</cp:coreProperties>
</file>